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D8D7F" w14:textId="77777777" w:rsidR="009D3648" w:rsidRDefault="00CD3CAB">
      <w:pPr>
        <w:pStyle w:val="Standard"/>
        <w:spacing w:after="120"/>
        <w:jc w:val="center"/>
        <w:rPr>
          <w:rFonts w:ascii="Arial Narrow" w:hAnsi="Arial Narrow" w:cs="Arial"/>
          <w:b/>
          <w:sz w:val="22"/>
          <w:szCs w:val="22"/>
        </w:rPr>
      </w:pPr>
      <w:r>
        <w:rPr>
          <w:noProof/>
        </w:rPr>
        <mc:AlternateContent>
          <mc:Choice Requires="wpg">
            <w:drawing>
              <wp:anchor distT="0" distB="0" distL="114300" distR="114300" simplePos="0" relativeHeight="251659264" behindDoc="1" locked="0" layoutInCell="1" allowOverlap="1" wp14:anchorId="1639AB79" wp14:editId="3D740FB5">
                <wp:simplePos x="0" y="0"/>
                <wp:positionH relativeFrom="margin">
                  <wp:posOffset>3810</wp:posOffset>
                </wp:positionH>
                <wp:positionV relativeFrom="page">
                  <wp:posOffset>723900</wp:posOffset>
                </wp:positionV>
                <wp:extent cx="775252" cy="765080"/>
                <wp:effectExtent l="0" t="0" r="635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a:picLocks noChangeAspect="1"/>
                        </pic:cNvPicPr>
                      </pic:nvPicPr>
                      <pic:blipFill>
                        <a:blip r:embed="rId8"/>
                        <a:stretch/>
                      </pic:blipFill>
                      <pic:spPr bwMode="auto">
                        <a:xfrm>
                          <a:off x="0" y="0"/>
                          <a:ext cx="775252" cy="76508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argin-left:0.30pt;mso-position-horizontal:absolute;mso-position-vertical-relative:page;margin-top:57.00pt;mso-position-vertical:absolute;width:61.04pt;height:60.24pt;mso-wrap-distance-left:9.00pt;mso-wrap-distance-top:0.00pt;mso-wrap-distance-right:9.00pt;mso-wrap-distance-bottom:0.00pt;z-index:1;" stroked="false">
                <v:imagedata r:id="rId12" o:title=""/>
                <o:lock v:ext="edit" rotation="t"/>
              </v:shape>
            </w:pict>
          </mc:Fallback>
        </mc:AlternateContent>
      </w:r>
    </w:p>
    <w:p w14:paraId="048A0C4B" w14:textId="77777777" w:rsidR="009D3648" w:rsidRDefault="009D3648">
      <w:pPr>
        <w:pStyle w:val="Standard"/>
        <w:spacing w:after="120"/>
        <w:jc w:val="center"/>
        <w:rPr>
          <w:rFonts w:ascii="Arial Narrow" w:hAnsi="Arial Narrow" w:cs="Arial"/>
          <w:sz w:val="22"/>
          <w:szCs w:val="22"/>
        </w:rPr>
      </w:pPr>
    </w:p>
    <w:p w14:paraId="3F0653D7" w14:textId="77777777" w:rsidR="009D3648" w:rsidRDefault="009D3648">
      <w:pPr>
        <w:pStyle w:val="Standard"/>
        <w:spacing w:after="120"/>
        <w:jc w:val="center"/>
        <w:rPr>
          <w:rFonts w:ascii="Arial Narrow" w:hAnsi="Arial Narrow" w:cs="Arial"/>
          <w:sz w:val="22"/>
          <w:szCs w:val="22"/>
        </w:rPr>
      </w:pPr>
    </w:p>
    <w:p w14:paraId="70CB3A97" w14:textId="77777777" w:rsidR="009D3648" w:rsidRDefault="009D3648">
      <w:pPr>
        <w:pStyle w:val="Standard"/>
        <w:spacing w:after="120"/>
        <w:ind w:firstLine="709"/>
        <w:jc w:val="left"/>
        <w:rPr>
          <w:rFonts w:ascii="Arial Narrow" w:hAnsi="Arial Narrow" w:cs="Arial"/>
          <w:b/>
          <w:bCs/>
          <w:color w:val="000000"/>
          <w:sz w:val="22"/>
          <w:szCs w:val="22"/>
        </w:rPr>
      </w:pPr>
    </w:p>
    <w:p w14:paraId="3F93AABE" w14:textId="77777777" w:rsidR="009D3648" w:rsidRDefault="009D3648">
      <w:pPr>
        <w:widowControl/>
        <w:spacing w:line="276" w:lineRule="auto"/>
        <w:jc w:val="both"/>
        <w:rPr>
          <w:rFonts w:ascii="Arial Narrow" w:hAnsi="Arial Narrow" w:cs="Arial"/>
          <w:b/>
          <w:bCs/>
          <w:color w:val="000000"/>
          <w:sz w:val="22"/>
          <w:szCs w:val="22"/>
        </w:rPr>
      </w:pPr>
    </w:p>
    <w:p w14:paraId="1F0A067B" w14:textId="77777777" w:rsidR="009D3648" w:rsidRDefault="009D3648">
      <w:pPr>
        <w:pStyle w:val="Standard"/>
        <w:spacing w:after="120"/>
        <w:rPr>
          <w:rFonts w:ascii="Arial Narrow" w:hAnsi="Arial Narrow" w:cs="Arial"/>
          <w:color w:val="000000"/>
          <w:sz w:val="22"/>
          <w:szCs w:val="22"/>
        </w:rPr>
      </w:pPr>
    </w:p>
    <w:p w14:paraId="5EA74CC9" w14:textId="77777777" w:rsidR="009D3648" w:rsidRDefault="009D3648">
      <w:pPr>
        <w:widowControl/>
        <w:spacing w:line="276" w:lineRule="auto"/>
        <w:jc w:val="both"/>
        <w:rPr>
          <w:rFonts w:ascii="Arial Narrow" w:hAnsi="Arial Narrow"/>
          <w:sz w:val="32"/>
          <w:szCs w:val="32"/>
          <w:lang w:eastAsia="en-US"/>
        </w:rPr>
      </w:pPr>
    </w:p>
    <w:p w14:paraId="5339AC63" w14:textId="4F065824" w:rsidR="009D3648" w:rsidRDefault="00961207">
      <w:pPr>
        <w:widowControl/>
        <w:spacing w:line="276" w:lineRule="auto"/>
        <w:jc w:val="center"/>
        <w:rPr>
          <w:rFonts w:ascii="Arial Narrow" w:eastAsia="MS Mincho" w:hAnsi="Arial Narrow" w:cs="Arial"/>
          <w:bCs/>
          <w:sz w:val="40"/>
          <w:szCs w:val="40"/>
          <w:lang w:eastAsia="ja-JP"/>
        </w:rPr>
      </w:pPr>
      <w:r>
        <w:rPr>
          <w:rFonts w:ascii="Arial Narrow" w:eastAsia="MS Mincho" w:hAnsi="Arial Narrow" w:cs="Arial"/>
          <w:bCs/>
          <w:sz w:val="40"/>
          <w:szCs w:val="40"/>
          <w:lang w:eastAsia="ja-JP"/>
        </w:rPr>
        <w:t>Procédure</w:t>
      </w:r>
      <w:r w:rsidR="00CD3CAB">
        <w:rPr>
          <w:rFonts w:ascii="Arial Narrow" w:eastAsia="MS Mincho" w:hAnsi="Arial Narrow" w:cs="Arial"/>
          <w:bCs/>
          <w:sz w:val="40"/>
          <w:szCs w:val="40"/>
          <w:lang w:eastAsia="ja-JP"/>
        </w:rPr>
        <w:t xml:space="preserve"> </w:t>
      </w:r>
      <w:r w:rsidR="00CD3CAB">
        <w:rPr>
          <w:rFonts w:ascii="Arial Narrow" w:eastAsia="MS Mincho" w:hAnsi="Arial Narrow" w:cs="Arial"/>
          <w:bCs/>
          <w:sz w:val="40"/>
          <w:szCs w:val="36"/>
        </w:rPr>
        <w:t>n°</w:t>
      </w:r>
      <w:r w:rsidR="00CD3CAB">
        <w:t xml:space="preserve"> </w:t>
      </w:r>
      <w:r w:rsidRPr="00961207">
        <w:rPr>
          <w:rFonts w:ascii="Arial Narrow" w:eastAsia="MS Mincho" w:hAnsi="Arial Narrow" w:cs="Arial"/>
          <w:bCs/>
          <w:sz w:val="40"/>
          <w:szCs w:val="40"/>
          <w:lang w:eastAsia="ja-JP"/>
        </w:rPr>
        <w:t>DR01_</w:t>
      </w:r>
      <w:r w:rsidR="0016166B" w:rsidRPr="0016166B">
        <w:t xml:space="preserve"> </w:t>
      </w:r>
      <w:r w:rsidR="0016166B" w:rsidRPr="0016166B">
        <w:rPr>
          <w:rFonts w:ascii="Arial Narrow" w:eastAsia="MS Mincho" w:hAnsi="Arial Narrow" w:cs="Arial"/>
          <w:bCs/>
          <w:sz w:val="40"/>
          <w:szCs w:val="40"/>
          <w:lang w:eastAsia="ja-JP"/>
        </w:rPr>
        <w:t>IFSEM_2025_21</w:t>
      </w:r>
    </w:p>
    <w:p w14:paraId="669724FC" w14:textId="77777777" w:rsidR="009D3648" w:rsidRDefault="009D3648">
      <w:pPr>
        <w:widowControl/>
        <w:spacing w:line="276" w:lineRule="auto"/>
        <w:jc w:val="center"/>
        <w:rPr>
          <w:rFonts w:ascii="Arial Narrow" w:eastAsia="MS Mincho" w:hAnsi="Arial Narrow" w:cs="Arial"/>
          <w:bCs/>
          <w:sz w:val="40"/>
          <w:szCs w:val="40"/>
          <w:lang w:eastAsia="ja-JP"/>
        </w:rPr>
      </w:pPr>
    </w:p>
    <w:p w14:paraId="7F876390" w14:textId="54C2AFFD" w:rsidR="009D3648" w:rsidRDefault="0016166B">
      <w:pPr>
        <w:widowControl/>
        <w:spacing w:line="276" w:lineRule="auto"/>
        <w:jc w:val="both"/>
        <w:rPr>
          <w:rFonts w:ascii="Arial Narrow" w:hAnsi="Arial Narrow"/>
          <w:sz w:val="22"/>
          <w:szCs w:val="22"/>
          <w:lang w:eastAsia="en-US"/>
        </w:rPr>
      </w:pPr>
      <w:r w:rsidRPr="0016166B">
        <w:rPr>
          <w:rFonts w:ascii="Arial Narrow" w:eastAsia="MS Mincho" w:hAnsi="Arial Narrow" w:cs="Arial"/>
          <w:bCs/>
          <w:color w:val="44546A"/>
          <w:sz w:val="40"/>
          <w:szCs w:val="28"/>
          <w:lang w:eastAsia="en-US"/>
        </w:rPr>
        <w:t>TRAVAUX RELATIF</w:t>
      </w:r>
      <w:r>
        <w:rPr>
          <w:rFonts w:ascii="Arial Narrow" w:eastAsia="MS Mincho" w:hAnsi="Arial Narrow" w:cs="Arial"/>
          <w:bCs/>
          <w:color w:val="44546A"/>
          <w:sz w:val="40"/>
          <w:szCs w:val="28"/>
          <w:lang w:eastAsia="en-US"/>
        </w:rPr>
        <w:t>S</w:t>
      </w:r>
      <w:r w:rsidRPr="0016166B">
        <w:rPr>
          <w:rFonts w:ascii="Arial Narrow" w:eastAsia="MS Mincho" w:hAnsi="Arial Narrow" w:cs="Arial"/>
          <w:bCs/>
          <w:color w:val="44546A"/>
          <w:sz w:val="40"/>
          <w:szCs w:val="28"/>
          <w:lang w:eastAsia="en-US"/>
        </w:rPr>
        <w:t xml:space="preserve"> A L’AMELIORATION DES PERFORMANCES ENERGETIQUE DU BATIMENT 14 DU CAMPUS DE GIF SUR YVETTE</w:t>
      </w:r>
    </w:p>
    <w:p w14:paraId="0803842D" w14:textId="77777777" w:rsidR="009D3648" w:rsidRDefault="00CD3CAB">
      <w:pPr>
        <w:jc w:val="center"/>
        <w:rPr>
          <w:rFonts w:ascii="Arial Narrow" w:hAnsi="Arial Narrow"/>
          <w:b/>
          <w:color w:val="0070C0"/>
          <w:sz w:val="44"/>
          <w:szCs w:val="52"/>
        </w:rPr>
      </w:pPr>
      <w:r>
        <w:rPr>
          <w:rFonts w:ascii="Arial Narrow" w:hAnsi="Arial Narrow"/>
          <w:b/>
          <w:color w:val="0070C0"/>
          <w:sz w:val="44"/>
          <w:szCs w:val="52"/>
        </w:rPr>
        <w:t>CADRE DE REPONSE</w:t>
      </w:r>
      <w:r w:rsidR="00961207">
        <w:rPr>
          <w:rFonts w:ascii="Arial Narrow" w:hAnsi="Arial Narrow"/>
          <w:b/>
          <w:color w:val="0070C0"/>
          <w:sz w:val="44"/>
          <w:szCs w:val="52"/>
        </w:rPr>
        <w:t>S</w:t>
      </w:r>
      <w:r>
        <w:rPr>
          <w:rFonts w:ascii="Arial Narrow" w:hAnsi="Arial Narrow"/>
          <w:b/>
          <w:color w:val="0070C0"/>
          <w:sz w:val="44"/>
          <w:szCs w:val="52"/>
        </w:rPr>
        <w:t xml:space="preserve"> TECHNIQUE</w:t>
      </w:r>
      <w:r w:rsidR="00961207">
        <w:rPr>
          <w:rFonts w:ascii="Arial Narrow" w:hAnsi="Arial Narrow"/>
          <w:b/>
          <w:color w:val="0070C0"/>
          <w:sz w:val="44"/>
          <w:szCs w:val="52"/>
        </w:rPr>
        <w:t>S</w:t>
      </w:r>
    </w:p>
    <w:p w14:paraId="09F26561" w14:textId="77777777" w:rsidR="009D3648" w:rsidRDefault="009D3648">
      <w:pPr>
        <w:rPr>
          <w:rFonts w:ascii="Arial Narrow" w:hAnsi="Arial Narrow"/>
          <w:b/>
          <w:sz w:val="44"/>
          <w:szCs w:val="52"/>
        </w:rPr>
      </w:pPr>
    </w:p>
    <w:p w14:paraId="3327E21A" w14:textId="77777777" w:rsidR="009D3648" w:rsidRDefault="009D3648">
      <w:pPr>
        <w:pStyle w:val="Default"/>
        <w:spacing w:after="120"/>
        <w:rPr>
          <w:rFonts w:ascii="Arial Narrow" w:hAnsi="Arial Narrow" w:cs="Arial"/>
          <w:sz w:val="28"/>
          <w:szCs w:val="28"/>
        </w:rPr>
      </w:pPr>
    </w:p>
    <w:p w14:paraId="1C19CB33" w14:textId="77777777" w:rsidR="009D3648" w:rsidRDefault="009D3648">
      <w:pPr>
        <w:pStyle w:val="Default"/>
        <w:spacing w:after="120"/>
        <w:rPr>
          <w:rFonts w:ascii="Arial Narrow" w:hAnsi="Arial Narrow" w:cs="Arial"/>
          <w:sz w:val="28"/>
          <w:szCs w:val="28"/>
        </w:rPr>
      </w:pPr>
    </w:p>
    <w:p w14:paraId="24952F82" w14:textId="77777777" w:rsidR="009D3648" w:rsidRDefault="009D3648">
      <w:pPr>
        <w:pStyle w:val="Default"/>
        <w:spacing w:after="120"/>
        <w:rPr>
          <w:rFonts w:ascii="Arial Narrow" w:hAnsi="Arial Narrow" w:cs="Arial"/>
          <w:sz w:val="28"/>
          <w:szCs w:val="28"/>
        </w:rPr>
      </w:pPr>
    </w:p>
    <w:p w14:paraId="0A4C48C0" w14:textId="77777777" w:rsidR="009D3648" w:rsidRDefault="009D3648">
      <w:pPr>
        <w:pStyle w:val="Default"/>
        <w:spacing w:after="120"/>
        <w:rPr>
          <w:rFonts w:ascii="Arial Narrow" w:hAnsi="Arial Narrow" w:cs="Arial"/>
          <w:sz w:val="28"/>
          <w:szCs w:val="28"/>
        </w:rPr>
      </w:pPr>
    </w:p>
    <w:p w14:paraId="2B8F9BE8" w14:textId="77777777" w:rsidR="009D3648" w:rsidRDefault="009D3648">
      <w:pPr>
        <w:widowControl/>
        <w:spacing w:line="276" w:lineRule="auto"/>
        <w:jc w:val="center"/>
        <w:rPr>
          <w:rFonts w:ascii="Arial Narrow" w:hAnsi="Arial Narrow"/>
          <w:b/>
          <w:sz w:val="28"/>
          <w:szCs w:val="28"/>
          <w:lang w:eastAsia="en-US"/>
        </w:rPr>
      </w:pPr>
    </w:p>
    <w:p w14:paraId="3F5CE8ED" w14:textId="77777777" w:rsidR="009D3648" w:rsidRDefault="00CD3CAB">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14:paraId="6A60972C" w14:textId="77777777" w:rsidR="009D3648" w:rsidRDefault="009D3648">
      <w:pPr>
        <w:pStyle w:val="Standard"/>
        <w:spacing w:after="120"/>
        <w:rPr>
          <w:rFonts w:ascii="Arial Narrow" w:hAnsi="Arial Narrow" w:cs="Arial"/>
          <w:color w:val="993300"/>
          <w:sz w:val="22"/>
          <w:szCs w:val="22"/>
        </w:rPr>
      </w:pPr>
    </w:p>
    <w:p w14:paraId="16947357" w14:textId="77777777" w:rsidR="009D3648" w:rsidRDefault="009D3648">
      <w:pPr>
        <w:jc w:val="both"/>
        <w:rPr>
          <w:rFonts w:ascii="Arial Narrow" w:hAnsi="Arial Narrow" w:cs="Arial"/>
          <w:i/>
        </w:rPr>
      </w:pPr>
    </w:p>
    <w:p w14:paraId="581989D9" w14:textId="77777777" w:rsidR="009D3648" w:rsidRDefault="00CD3CAB">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Le cadre de réponse</w:t>
      </w:r>
      <w:r w:rsidR="00961207">
        <w:rPr>
          <w:rFonts w:ascii="Arial Narrow" w:hAnsi="Arial Narrow" w:cs="Arial"/>
          <w:b/>
          <w:color w:val="FF0000"/>
          <w:sz w:val="28"/>
          <w:szCs w:val="28"/>
        </w:rPr>
        <w:t>s</w:t>
      </w:r>
      <w:r>
        <w:rPr>
          <w:rFonts w:ascii="Arial Narrow" w:hAnsi="Arial Narrow" w:cs="Arial"/>
          <w:b/>
          <w:color w:val="FF0000"/>
          <w:sz w:val="28"/>
          <w:szCs w:val="28"/>
        </w:rPr>
        <w:t xml:space="preserve"> technique</w:t>
      </w:r>
      <w:r w:rsidR="00961207">
        <w:rPr>
          <w:rFonts w:ascii="Arial Narrow" w:hAnsi="Arial Narrow" w:cs="Arial"/>
          <w:b/>
          <w:color w:val="FF0000"/>
          <w:sz w:val="28"/>
          <w:szCs w:val="28"/>
        </w:rPr>
        <w:t>s</w:t>
      </w:r>
      <w:r>
        <w:rPr>
          <w:rFonts w:ascii="Arial Narrow" w:hAnsi="Arial Narrow" w:cs="Arial"/>
          <w:b/>
          <w:color w:val="FF0000"/>
          <w:sz w:val="28"/>
          <w:szCs w:val="28"/>
        </w:rPr>
        <w:t xml:space="preserve"> doit être complété intégralement et ne doit pas être modifié par le soumissionnaire.</w:t>
      </w:r>
    </w:p>
    <w:p w14:paraId="66CA4157" w14:textId="77777777" w:rsidR="009D3648" w:rsidRDefault="00CD3CAB">
      <w:pPr>
        <w:rPr>
          <w:rFonts w:ascii="Arial Narrow" w:hAnsi="Arial Narrow" w:cs="Arial"/>
          <w:b/>
          <w:sz w:val="22"/>
          <w:szCs w:val="22"/>
        </w:rPr>
      </w:pPr>
      <w:r>
        <w:rPr>
          <w:rFonts w:ascii="Arial Narrow" w:hAnsi="Arial Narrow" w:cs="Arial"/>
          <w:b/>
          <w:sz w:val="22"/>
          <w:szCs w:val="22"/>
        </w:rPr>
        <w:br w:type="page" w:clear="all"/>
      </w:r>
    </w:p>
    <w:p w14:paraId="78399BF1" w14:textId="77777777" w:rsidR="009D3648" w:rsidRDefault="009D3648">
      <w:pPr>
        <w:rPr>
          <w:rFonts w:ascii="Arial Narrow" w:hAnsi="Arial Narrow" w:cs="Arial"/>
          <w:b/>
          <w:sz w:val="22"/>
          <w:szCs w:val="22"/>
        </w:rPr>
      </w:pPr>
    </w:p>
    <w:p w14:paraId="5520579F" w14:textId="77777777" w:rsidR="009D3648" w:rsidRDefault="009D3648">
      <w:pPr>
        <w:rPr>
          <w:rFonts w:ascii="Arial Narrow" w:hAnsi="Arial Narrow" w:cs="Arial"/>
          <w:b/>
          <w:sz w:val="22"/>
          <w:szCs w:val="22"/>
        </w:rPr>
      </w:pPr>
    </w:p>
    <w:p w14:paraId="54CE5E54" w14:textId="77777777" w:rsidR="009D3648" w:rsidRDefault="009D3648">
      <w:pPr>
        <w:rPr>
          <w:rFonts w:ascii="Arial Narrow" w:hAnsi="Arial Narrow" w:cs="Arial"/>
          <w:b/>
          <w:sz w:val="22"/>
          <w:szCs w:val="22"/>
        </w:rPr>
      </w:pPr>
    </w:p>
    <w:p w14:paraId="0C05A81E" w14:textId="77777777" w:rsidR="009D3648" w:rsidRDefault="009D3648">
      <w:pPr>
        <w:rPr>
          <w:rFonts w:ascii="Arial Narrow" w:hAnsi="Arial Narrow" w:cs="Arial"/>
          <w:b/>
          <w:sz w:val="22"/>
          <w:szCs w:val="22"/>
        </w:rPr>
      </w:pPr>
    </w:p>
    <w:p w14:paraId="500F3414" w14:textId="77777777" w:rsidR="009D3648" w:rsidRDefault="009D3648">
      <w:pPr>
        <w:rPr>
          <w:rFonts w:ascii="Arial Narrow" w:hAnsi="Arial Narrow" w:cs="Arial"/>
          <w:b/>
          <w:sz w:val="22"/>
          <w:szCs w:val="22"/>
        </w:rPr>
      </w:pPr>
    </w:p>
    <w:p w14:paraId="724DD168" w14:textId="77777777" w:rsidR="009D3648" w:rsidRDefault="009D3648">
      <w:pPr>
        <w:rPr>
          <w:rFonts w:ascii="Arial Narrow" w:hAnsi="Arial Narrow" w:cs="Arial"/>
          <w:b/>
          <w:sz w:val="22"/>
          <w:szCs w:val="22"/>
        </w:rPr>
      </w:pPr>
    </w:p>
    <w:p w14:paraId="2E67836F" w14:textId="77777777" w:rsidR="009D3648" w:rsidRDefault="009D3648">
      <w:pPr>
        <w:rPr>
          <w:rFonts w:ascii="Arial Narrow" w:hAnsi="Arial Narrow" w:cs="Arial"/>
          <w:b/>
          <w:sz w:val="22"/>
          <w:szCs w:val="22"/>
        </w:rPr>
      </w:pPr>
    </w:p>
    <w:sdt>
      <w:sdtPr>
        <w:rPr>
          <w:rFonts w:ascii="Arial Narrow" w:eastAsia="Times New Roman" w:hAnsi="Arial Narrow" w:cs="Times New Roman"/>
          <w:color w:val="auto"/>
          <w:sz w:val="20"/>
          <w:szCs w:val="20"/>
        </w:rPr>
        <w:id w:val="284163737"/>
        <w:docPartObj>
          <w:docPartGallery w:val="Table of Contents"/>
          <w:docPartUnique/>
        </w:docPartObj>
      </w:sdtPr>
      <w:sdtContent>
        <w:p w14:paraId="542A0E84" w14:textId="77777777" w:rsidR="009D3648" w:rsidRDefault="00CD3CAB">
          <w:pPr>
            <w:pStyle w:val="En-ttedetabledesmatires"/>
            <w:rPr>
              <w:rFonts w:ascii="Arial Narrow" w:hAnsi="Arial Narrow"/>
            </w:rPr>
          </w:pPr>
          <w:r>
            <w:rPr>
              <w:rFonts w:ascii="Arial Narrow" w:hAnsi="Arial Narrow"/>
            </w:rPr>
            <w:t>Table des matières</w:t>
          </w:r>
        </w:p>
        <w:p w14:paraId="6C7BCBF2" w14:textId="77777777" w:rsidR="00DF5EFE" w:rsidRDefault="00CD3CAB">
          <w:pPr>
            <w:pStyle w:val="TM1"/>
            <w:tabs>
              <w:tab w:val="left" w:pos="403"/>
              <w:tab w:val="right" w:leader="dot" w:pos="9628"/>
            </w:tabs>
            <w:rPr>
              <w:rFonts w:asciiTheme="minorHAnsi" w:eastAsiaTheme="minorEastAsia" w:hAnsiTheme="minorHAnsi" w:cstheme="minorBidi"/>
              <w:b w:val="0"/>
              <w:noProof/>
              <w:color w:val="auto"/>
              <w:sz w:val="22"/>
              <w:szCs w:val="22"/>
            </w:rPr>
          </w:pPr>
          <w:r>
            <w:fldChar w:fldCharType="begin"/>
          </w:r>
          <w:r>
            <w:instrText xml:space="preserve"> TOC \o "1-3" \h \z \u </w:instrText>
          </w:r>
          <w:r>
            <w:fldChar w:fldCharType="separate"/>
          </w:r>
          <w:hyperlink w:anchor="_Toc198708676" w:history="1">
            <w:r w:rsidR="00DF5EFE" w:rsidRPr="00BD1332">
              <w:rPr>
                <w:rStyle w:val="Lienhypertexte"/>
                <w:iCs/>
                <w:noProof/>
              </w:rPr>
              <w:t>1)</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Informations générales</w:t>
            </w:r>
            <w:r w:rsidR="00DF5EFE">
              <w:rPr>
                <w:noProof/>
                <w:webHidden/>
              </w:rPr>
              <w:tab/>
            </w:r>
            <w:r w:rsidR="00DF5EFE">
              <w:rPr>
                <w:noProof/>
                <w:webHidden/>
              </w:rPr>
              <w:fldChar w:fldCharType="begin"/>
            </w:r>
            <w:r w:rsidR="00DF5EFE">
              <w:rPr>
                <w:noProof/>
                <w:webHidden/>
              </w:rPr>
              <w:instrText xml:space="preserve"> PAGEREF _Toc198708676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644BF5A1" w14:textId="77777777" w:rsidR="00DF5EFE" w:rsidRDefault="00000000">
          <w:pPr>
            <w:pStyle w:val="TM2"/>
            <w:rPr>
              <w:rFonts w:asciiTheme="minorHAnsi" w:eastAsiaTheme="minorEastAsia" w:hAnsiTheme="minorHAnsi" w:cstheme="minorBidi"/>
              <w:b w:val="0"/>
              <w:i w:val="0"/>
              <w:noProof/>
              <w:color w:val="auto"/>
              <w:szCs w:val="22"/>
            </w:rPr>
          </w:pPr>
          <w:hyperlink w:anchor="_Toc198708677" w:history="1">
            <w:r w:rsidR="00DF5EFE" w:rsidRPr="00BD1332">
              <w:rPr>
                <w:rStyle w:val="Lienhypertexte"/>
                <w:bCs/>
                <w:iCs/>
                <w:noProof/>
                <w:spacing w:val="5"/>
              </w:rPr>
              <w:t>Indiquer les coordonnées, nom et prénom du référent coordinateur en charge pour l’exécution des prestations et ainsi que ceux de son remplaçant</w:t>
            </w:r>
            <w:r w:rsidR="00DF5EFE">
              <w:rPr>
                <w:noProof/>
                <w:webHidden/>
              </w:rPr>
              <w:tab/>
            </w:r>
            <w:r w:rsidR="00DF5EFE">
              <w:rPr>
                <w:noProof/>
                <w:webHidden/>
              </w:rPr>
              <w:fldChar w:fldCharType="begin"/>
            </w:r>
            <w:r w:rsidR="00DF5EFE">
              <w:rPr>
                <w:noProof/>
                <w:webHidden/>
              </w:rPr>
              <w:instrText xml:space="preserve"> PAGEREF _Toc198708677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511AFEEC" w14:textId="77777777" w:rsidR="00DF5EFE" w:rsidRDefault="00000000">
          <w:pPr>
            <w:pStyle w:val="TM3"/>
            <w:tabs>
              <w:tab w:val="left" w:pos="880"/>
            </w:tabs>
            <w:rPr>
              <w:rFonts w:asciiTheme="minorHAnsi" w:eastAsiaTheme="minorEastAsia" w:hAnsiTheme="minorHAnsi" w:cstheme="minorBidi"/>
              <w:noProof/>
              <w:sz w:val="22"/>
              <w:szCs w:val="22"/>
            </w:rPr>
          </w:pPr>
          <w:hyperlink w:anchor="_Toc198708678" w:history="1">
            <w:r w:rsidR="00DF5EFE" w:rsidRPr="00BD1332">
              <w:rPr>
                <w:rStyle w:val="Lienhypertexte"/>
                <w:noProof/>
              </w:rPr>
              <w:t>a.</w:t>
            </w:r>
            <w:r w:rsidR="00DF5EFE">
              <w:rPr>
                <w:rFonts w:asciiTheme="minorHAnsi" w:eastAsiaTheme="minorEastAsia" w:hAnsiTheme="minorHAnsi" w:cstheme="minorBidi"/>
                <w:noProof/>
                <w:sz w:val="22"/>
                <w:szCs w:val="22"/>
              </w:rPr>
              <w:tab/>
            </w:r>
            <w:r w:rsidR="00DF5EFE" w:rsidRPr="00BD1332">
              <w:rPr>
                <w:rStyle w:val="Lienhypertexte"/>
                <w:noProof/>
              </w:rPr>
              <w:t>Référent coordinateur</w:t>
            </w:r>
            <w:r w:rsidR="00DF5EFE">
              <w:rPr>
                <w:noProof/>
                <w:webHidden/>
              </w:rPr>
              <w:tab/>
            </w:r>
            <w:r w:rsidR="00DF5EFE">
              <w:rPr>
                <w:noProof/>
                <w:webHidden/>
              </w:rPr>
              <w:fldChar w:fldCharType="begin"/>
            </w:r>
            <w:r w:rsidR="00DF5EFE">
              <w:rPr>
                <w:noProof/>
                <w:webHidden/>
              </w:rPr>
              <w:instrText xml:space="preserve"> PAGEREF _Toc198708678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13B290FC" w14:textId="77777777" w:rsidR="00DF5EFE" w:rsidRDefault="00000000">
          <w:pPr>
            <w:pStyle w:val="TM3"/>
            <w:tabs>
              <w:tab w:val="left" w:pos="880"/>
            </w:tabs>
            <w:rPr>
              <w:rFonts w:asciiTheme="minorHAnsi" w:eastAsiaTheme="minorEastAsia" w:hAnsiTheme="minorHAnsi" w:cstheme="minorBidi"/>
              <w:noProof/>
              <w:sz w:val="22"/>
              <w:szCs w:val="22"/>
            </w:rPr>
          </w:pPr>
          <w:hyperlink w:anchor="_Toc198708679" w:history="1">
            <w:r w:rsidR="00DF5EFE" w:rsidRPr="00BD1332">
              <w:rPr>
                <w:rStyle w:val="Lienhypertexte"/>
                <w:noProof/>
              </w:rPr>
              <w:t>b.</w:t>
            </w:r>
            <w:r w:rsidR="00DF5EFE">
              <w:rPr>
                <w:rFonts w:asciiTheme="minorHAnsi" w:eastAsiaTheme="minorEastAsia" w:hAnsiTheme="minorHAnsi" w:cstheme="minorBidi"/>
                <w:noProof/>
                <w:sz w:val="22"/>
                <w:szCs w:val="22"/>
              </w:rPr>
              <w:tab/>
            </w:r>
            <w:r w:rsidR="00DF5EFE" w:rsidRPr="00BD1332">
              <w:rPr>
                <w:rStyle w:val="Lienhypertexte"/>
                <w:noProof/>
              </w:rPr>
              <w:t>Remplaçant du référent coordinateur</w:t>
            </w:r>
            <w:r w:rsidR="00DF5EFE">
              <w:rPr>
                <w:noProof/>
                <w:webHidden/>
              </w:rPr>
              <w:tab/>
            </w:r>
            <w:r w:rsidR="00DF5EFE">
              <w:rPr>
                <w:noProof/>
                <w:webHidden/>
              </w:rPr>
              <w:fldChar w:fldCharType="begin"/>
            </w:r>
            <w:r w:rsidR="00DF5EFE">
              <w:rPr>
                <w:noProof/>
                <w:webHidden/>
              </w:rPr>
              <w:instrText xml:space="preserve"> PAGEREF _Toc198708679 \h </w:instrText>
            </w:r>
            <w:r w:rsidR="00DF5EFE">
              <w:rPr>
                <w:noProof/>
                <w:webHidden/>
              </w:rPr>
            </w:r>
            <w:r w:rsidR="00DF5EFE">
              <w:rPr>
                <w:noProof/>
                <w:webHidden/>
              </w:rPr>
              <w:fldChar w:fldCharType="separate"/>
            </w:r>
            <w:r w:rsidR="00DF5EFE">
              <w:rPr>
                <w:noProof/>
                <w:webHidden/>
              </w:rPr>
              <w:t>4</w:t>
            </w:r>
            <w:r w:rsidR="00DF5EFE">
              <w:rPr>
                <w:noProof/>
                <w:webHidden/>
              </w:rPr>
              <w:fldChar w:fldCharType="end"/>
            </w:r>
          </w:hyperlink>
        </w:p>
        <w:p w14:paraId="4470C094" w14:textId="77777777" w:rsidR="00DF5EFE" w:rsidRDefault="00000000">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0" w:history="1">
            <w:r w:rsidR="00DF5EFE" w:rsidRPr="00BD1332">
              <w:rPr>
                <w:rStyle w:val="Lienhypertexte"/>
                <w:iCs/>
                <w:noProof/>
              </w:rPr>
              <w:t>2)</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TECHNIQUE</w:t>
            </w:r>
            <w:r w:rsidR="00DF5EFE">
              <w:rPr>
                <w:noProof/>
                <w:webHidden/>
              </w:rPr>
              <w:tab/>
            </w:r>
            <w:r w:rsidR="00DF5EFE">
              <w:rPr>
                <w:noProof/>
                <w:webHidden/>
              </w:rPr>
              <w:fldChar w:fldCharType="begin"/>
            </w:r>
            <w:r w:rsidR="00DF5EFE">
              <w:rPr>
                <w:noProof/>
                <w:webHidden/>
              </w:rPr>
              <w:instrText xml:space="preserve"> PAGEREF _Toc198708680 \h </w:instrText>
            </w:r>
            <w:r w:rsidR="00DF5EFE">
              <w:rPr>
                <w:noProof/>
                <w:webHidden/>
              </w:rPr>
            </w:r>
            <w:r w:rsidR="00DF5EFE">
              <w:rPr>
                <w:noProof/>
                <w:webHidden/>
              </w:rPr>
              <w:fldChar w:fldCharType="separate"/>
            </w:r>
            <w:r w:rsidR="00DF5EFE">
              <w:rPr>
                <w:noProof/>
                <w:webHidden/>
              </w:rPr>
              <w:t>5</w:t>
            </w:r>
            <w:r w:rsidR="00DF5EFE">
              <w:rPr>
                <w:noProof/>
                <w:webHidden/>
              </w:rPr>
              <w:fldChar w:fldCharType="end"/>
            </w:r>
          </w:hyperlink>
        </w:p>
        <w:p w14:paraId="3498CDF9" w14:textId="77777777" w:rsidR="00DF5EFE" w:rsidRDefault="00000000">
          <w:pPr>
            <w:pStyle w:val="TM1"/>
            <w:tabs>
              <w:tab w:val="left" w:pos="403"/>
              <w:tab w:val="right" w:leader="dot" w:pos="9628"/>
            </w:tabs>
            <w:rPr>
              <w:rFonts w:asciiTheme="minorHAnsi" w:eastAsiaTheme="minorEastAsia" w:hAnsiTheme="minorHAnsi" w:cstheme="minorBidi"/>
              <w:b w:val="0"/>
              <w:noProof/>
              <w:color w:val="auto"/>
              <w:sz w:val="22"/>
              <w:szCs w:val="22"/>
            </w:rPr>
          </w:pPr>
          <w:hyperlink w:anchor="_Toc198708681" w:history="1">
            <w:r w:rsidR="00DF5EFE" w:rsidRPr="00BD1332">
              <w:rPr>
                <w:rStyle w:val="Lienhypertexte"/>
                <w:iCs/>
                <w:noProof/>
              </w:rPr>
              <w:t>3)</w:t>
            </w:r>
            <w:r w:rsidR="00DF5EFE">
              <w:rPr>
                <w:rFonts w:asciiTheme="minorHAnsi" w:eastAsiaTheme="minorEastAsia" w:hAnsiTheme="minorHAnsi" w:cstheme="minorBidi"/>
                <w:b w:val="0"/>
                <w:noProof/>
                <w:color w:val="auto"/>
                <w:sz w:val="22"/>
                <w:szCs w:val="22"/>
              </w:rPr>
              <w:tab/>
            </w:r>
            <w:r w:rsidR="00DF5EFE" w:rsidRPr="00BD1332">
              <w:rPr>
                <w:rStyle w:val="Lienhypertexte"/>
                <w:iCs/>
                <w:noProof/>
              </w:rPr>
              <w:t>CRITERE ENVIRONNEMENTAL</w:t>
            </w:r>
            <w:r w:rsidR="00DF5EFE">
              <w:rPr>
                <w:noProof/>
                <w:webHidden/>
              </w:rPr>
              <w:tab/>
            </w:r>
            <w:r w:rsidR="00DF5EFE">
              <w:rPr>
                <w:noProof/>
                <w:webHidden/>
              </w:rPr>
              <w:fldChar w:fldCharType="begin"/>
            </w:r>
            <w:r w:rsidR="00DF5EFE">
              <w:rPr>
                <w:noProof/>
                <w:webHidden/>
              </w:rPr>
              <w:instrText xml:space="preserve"> PAGEREF _Toc198708681 \h </w:instrText>
            </w:r>
            <w:r w:rsidR="00DF5EFE">
              <w:rPr>
                <w:noProof/>
                <w:webHidden/>
              </w:rPr>
            </w:r>
            <w:r w:rsidR="00DF5EFE">
              <w:rPr>
                <w:noProof/>
                <w:webHidden/>
              </w:rPr>
              <w:fldChar w:fldCharType="separate"/>
            </w:r>
            <w:r w:rsidR="00DF5EFE">
              <w:rPr>
                <w:noProof/>
                <w:webHidden/>
              </w:rPr>
              <w:t>10</w:t>
            </w:r>
            <w:r w:rsidR="00DF5EFE">
              <w:rPr>
                <w:noProof/>
                <w:webHidden/>
              </w:rPr>
              <w:fldChar w:fldCharType="end"/>
            </w:r>
          </w:hyperlink>
        </w:p>
        <w:p w14:paraId="6522ABFC" w14:textId="77777777" w:rsidR="009D3648" w:rsidRDefault="00CD3CAB">
          <w:pPr>
            <w:rPr>
              <w:rFonts w:ascii="Arial Narrow" w:hAnsi="Arial Narrow"/>
            </w:rPr>
          </w:pPr>
          <w:r>
            <w:rPr>
              <w:rFonts w:ascii="Arial Narrow" w:hAnsi="Arial Narrow"/>
              <w:b/>
              <w:bCs/>
            </w:rPr>
            <w:fldChar w:fldCharType="end"/>
          </w:r>
        </w:p>
      </w:sdtContent>
    </w:sdt>
    <w:p w14:paraId="7E2CDD47" w14:textId="77777777" w:rsidR="000C0D5B" w:rsidRDefault="000C0D5B">
      <w:pPr>
        <w:rPr>
          <w:rFonts w:ascii="Arial Narrow" w:hAnsi="Arial Narrow" w:cs="Arial"/>
          <w:b/>
          <w:sz w:val="22"/>
          <w:szCs w:val="22"/>
        </w:rPr>
      </w:pPr>
      <w:r>
        <w:rPr>
          <w:rFonts w:ascii="Arial Narrow" w:hAnsi="Arial Narrow" w:cs="Arial"/>
          <w:b/>
          <w:sz w:val="22"/>
          <w:szCs w:val="22"/>
        </w:rPr>
        <w:br w:type="page"/>
      </w:r>
    </w:p>
    <w:p w14:paraId="1A31DADE" w14:textId="77777777" w:rsidR="009D3648" w:rsidRDefault="00CD3CAB">
      <w:pPr>
        <w:rPr>
          <w:rFonts w:ascii="Arial Narrow" w:hAnsi="Arial Narrow" w:cs="Arial"/>
          <w:b/>
          <w:sz w:val="22"/>
          <w:szCs w:val="22"/>
        </w:rPr>
      </w:pPr>
      <w:r>
        <w:rPr>
          <w:rFonts w:ascii="Arial Narrow" w:hAnsi="Arial Narrow" w:cs="Arial"/>
          <w:b/>
          <w:sz w:val="22"/>
          <w:szCs w:val="22"/>
        </w:rPr>
        <w:lastRenderedPageBreak/>
        <w:t>PREAMBULE</w:t>
      </w:r>
    </w:p>
    <w:p w14:paraId="05A623AF" w14:textId="77777777" w:rsidR="009D3648" w:rsidRDefault="009D3648">
      <w:pPr>
        <w:widowControl/>
        <w:jc w:val="both"/>
        <w:rPr>
          <w:rFonts w:ascii="Arial Narrow" w:hAnsi="Arial Narrow" w:cs="Arial"/>
          <w:sz w:val="22"/>
          <w:szCs w:val="22"/>
        </w:rPr>
      </w:pPr>
    </w:p>
    <w:p w14:paraId="51B3AA6B" w14:textId="77777777" w:rsidR="009D3648" w:rsidRDefault="00CD3CAB">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14:paraId="749DAD66" w14:textId="77777777" w:rsidR="009D3648" w:rsidRDefault="00CD3CAB">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14:paraId="60121CC9" w14:textId="77777777" w:rsidR="009D3648" w:rsidRDefault="009D3648">
      <w:pPr>
        <w:widowControl/>
        <w:jc w:val="both"/>
        <w:rPr>
          <w:rFonts w:ascii="Arial Narrow" w:hAnsi="Arial Narrow" w:cs="Arial"/>
          <w:sz w:val="24"/>
          <w:szCs w:val="22"/>
        </w:rPr>
      </w:pPr>
    </w:p>
    <w:p w14:paraId="31E7393D" w14:textId="77777777" w:rsidR="009D3648" w:rsidRDefault="00CD3CAB">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14:paraId="0E8BBA6C" w14:textId="77777777" w:rsidR="009D3648" w:rsidRDefault="009D3648">
      <w:pPr>
        <w:widowControl/>
        <w:jc w:val="both"/>
        <w:rPr>
          <w:rFonts w:ascii="Arial Narrow" w:hAnsi="Arial Narrow" w:cs="Arial"/>
          <w:sz w:val="24"/>
          <w:szCs w:val="22"/>
        </w:rPr>
      </w:pPr>
    </w:p>
    <w:p w14:paraId="217B6BDF" w14:textId="77777777" w:rsidR="009D3648" w:rsidRDefault="00CD3CAB">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directement à l’objet de l’accord-cadre, et ne doivent pas être une simple énumération de l’organisation des moyens généraux de l’entreprise.</w:t>
      </w:r>
    </w:p>
    <w:p w14:paraId="16E60B0D" w14:textId="77777777" w:rsidR="009D3648" w:rsidRDefault="009D3648">
      <w:pPr>
        <w:widowControl/>
        <w:jc w:val="both"/>
        <w:rPr>
          <w:rFonts w:ascii="Arial Narrow" w:hAnsi="Arial Narrow"/>
          <w:b/>
          <w:bCs/>
          <w:iCs/>
          <w:sz w:val="24"/>
          <w:szCs w:val="22"/>
        </w:rPr>
      </w:pPr>
    </w:p>
    <w:p w14:paraId="1242BEAD" w14:textId="77777777" w:rsidR="009D3648" w:rsidRDefault="00CD3CAB">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 xml:space="preserve">L’attention du soumissionnaire est attirée sur le fait que le cadre de réponse est une des pièces particulières constitutives de l’accord-cadre et que tous les engagements et affirmations qui y sont consignés sont contractuels et deviennent exécutoires. </w:t>
      </w:r>
    </w:p>
    <w:p w14:paraId="2599BB3B" w14:textId="77777777" w:rsidR="009D3648" w:rsidRDefault="009D3648">
      <w:pPr>
        <w:widowControl/>
        <w:jc w:val="both"/>
        <w:rPr>
          <w:rFonts w:ascii="Arial Narrow" w:hAnsi="Arial Narrow"/>
          <w:bCs/>
          <w:iCs/>
          <w:sz w:val="24"/>
          <w:szCs w:val="22"/>
        </w:rPr>
      </w:pPr>
    </w:p>
    <w:p w14:paraId="15B08BBF" w14:textId="77777777" w:rsidR="009D3648" w:rsidRDefault="00CD3CAB">
      <w:pPr>
        <w:widowControl/>
        <w:jc w:val="both"/>
        <w:rPr>
          <w:rFonts w:ascii="Arial Narrow" w:hAnsi="Arial Narrow"/>
          <w:sz w:val="24"/>
          <w:szCs w:val="22"/>
        </w:rPr>
      </w:pPr>
      <w:r>
        <w:rPr>
          <w:rFonts w:ascii="Arial Narrow" w:hAnsi="Arial Narrow"/>
          <w:sz w:val="24"/>
          <w:szCs w:val="22"/>
        </w:rPr>
        <w:t xml:space="preserve">Le soumissionnaire répond impérativement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14:paraId="30EDD28A" w14:textId="77777777" w:rsidR="009D3648" w:rsidRDefault="009D3648">
      <w:pPr>
        <w:widowControl/>
        <w:jc w:val="both"/>
        <w:rPr>
          <w:rFonts w:ascii="Arial Narrow" w:hAnsi="Arial Narrow"/>
          <w:sz w:val="24"/>
          <w:szCs w:val="22"/>
        </w:rPr>
      </w:pPr>
    </w:p>
    <w:p w14:paraId="2EB2BBCB" w14:textId="77777777" w:rsidR="009D3648" w:rsidRDefault="00CD3CAB">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19DB3569" w14:textId="77777777" w:rsidR="009D3648" w:rsidRDefault="009D3648">
      <w:pPr>
        <w:widowControl/>
        <w:jc w:val="both"/>
        <w:rPr>
          <w:rFonts w:ascii="Arial Narrow" w:hAnsi="Arial Narrow"/>
          <w:sz w:val="24"/>
          <w:szCs w:val="22"/>
        </w:rPr>
      </w:pPr>
    </w:p>
    <w:p w14:paraId="099CCEBF" w14:textId="77777777" w:rsidR="009D3648" w:rsidRDefault="00CD3CAB">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14:paraId="5FB42171" w14:textId="77777777" w:rsidR="009D3648" w:rsidRDefault="00CD3CAB">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14:paraId="1C73E4C3" w14:textId="77777777" w:rsidR="009D3648" w:rsidRDefault="00CD3CAB">
      <w:pPr>
        <w:pStyle w:val="BP1"/>
        <w:jc w:val="center"/>
        <w:rPr>
          <w:rFonts w:ascii="Arial Narrow" w:hAnsi="Arial Narrow" w:cs="Arial"/>
          <w:b/>
          <w:sz w:val="22"/>
          <w:szCs w:val="22"/>
        </w:rPr>
      </w:pPr>
      <w:r>
        <w:rPr>
          <w:rFonts w:ascii="Arial Narrow" w:hAnsi="Arial Narrow" w:cs="Arial"/>
          <w:b/>
          <w:sz w:val="22"/>
          <w:szCs w:val="22"/>
        </w:rPr>
        <w:lastRenderedPageBreak/>
        <w:t>La réponse aux diverses rubriques ci-dessous, doit être formulée dans ce cadre de réponse technique. Le soumissionnaire peut donc utiliser autant de pages que nécessaire.</w:t>
      </w:r>
    </w:p>
    <w:p w14:paraId="251BD838" w14:textId="77777777" w:rsidR="009D3648" w:rsidRDefault="009D3648">
      <w:pPr>
        <w:pStyle w:val="BP1"/>
        <w:rPr>
          <w:rFonts w:ascii="Arial Narrow" w:hAnsi="Arial Narrow" w:cs="Arial"/>
          <w:sz w:val="22"/>
          <w:szCs w:val="22"/>
        </w:rPr>
      </w:pPr>
    </w:p>
    <w:p w14:paraId="3842ABD8" w14:textId="77777777" w:rsidR="009D3648" w:rsidRDefault="00CD3CAB">
      <w:pPr>
        <w:pStyle w:val="Titre1"/>
        <w:rPr>
          <w:rFonts w:ascii="Arial Narrow" w:hAnsi="Arial Narrow"/>
          <w:iCs/>
          <w:color w:val="1F497D" w:themeColor="text2"/>
          <w:sz w:val="36"/>
        </w:rPr>
      </w:pPr>
      <w:bookmarkStart w:id="0" w:name="_Toc198708676"/>
      <w:r>
        <w:rPr>
          <w:rFonts w:ascii="Arial Narrow" w:hAnsi="Arial Narrow"/>
          <w:b w:val="0"/>
          <w:iCs/>
          <w:color w:val="1F497D" w:themeColor="text2"/>
          <w:sz w:val="36"/>
        </w:rPr>
        <w:t>Informations générales</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9D3648" w14:paraId="28D235DE" w14:textId="77777777">
        <w:trPr>
          <w:trHeight w:val="203"/>
        </w:trPr>
        <w:tc>
          <w:tcPr>
            <w:tcW w:w="9380" w:type="dxa"/>
            <w:shd w:val="clear" w:color="auto" w:fill="auto"/>
          </w:tcPr>
          <w:p w14:paraId="70C74C97" w14:textId="77777777" w:rsidR="009D3648" w:rsidRDefault="00CD3CAB">
            <w:pPr>
              <w:pStyle w:val="Titre2"/>
              <w:rPr>
                <w:b w:val="0"/>
                <w:bCs/>
                <w:iCs/>
                <w:spacing w:val="5"/>
                <w:sz w:val="24"/>
              </w:rPr>
            </w:pPr>
            <w:bookmarkStart w:id="1" w:name="_Toc198708677"/>
            <w:r>
              <w:rPr>
                <w:b w:val="0"/>
                <w:bCs/>
                <w:iCs/>
                <w:color w:val="002060"/>
                <w:spacing w:val="5"/>
                <w:sz w:val="24"/>
              </w:rPr>
              <w:t>Indiquer les coordonnées, nom et prénom du référent coordinateur en charge pour l’exécution des prestations et ainsi que ceux de son remplaçant</w:t>
            </w:r>
            <w:bookmarkEnd w:id="1"/>
            <w:r>
              <w:rPr>
                <w:b w:val="0"/>
                <w:bCs/>
                <w:iCs/>
                <w:color w:val="002060"/>
                <w:spacing w:val="5"/>
                <w:sz w:val="24"/>
              </w:rPr>
              <w:t xml:space="preserve"> </w:t>
            </w:r>
          </w:p>
        </w:tc>
      </w:tr>
      <w:tr w:rsidR="009D3648" w14:paraId="2641BD7F" w14:textId="77777777">
        <w:trPr>
          <w:trHeight w:val="274"/>
        </w:trPr>
        <w:tc>
          <w:tcPr>
            <w:tcW w:w="9380" w:type="dxa"/>
            <w:shd w:val="clear" w:color="auto" w:fill="auto"/>
          </w:tcPr>
          <w:p w14:paraId="2369469D" w14:textId="77777777" w:rsidR="009D3648" w:rsidRDefault="009D3648">
            <w:pPr>
              <w:jc w:val="both"/>
              <w:rPr>
                <w:rFonts w:ascii="Arial Narrow" w:hAnsi="Arial Narrow" w:cs="Arial"/>
              </w:rPr>
            </w:pPr>
          </w:p>
          <w:p w14:paraId="18C6BB05" w14:textId="77777777" w:rsidR="009D3648" w:rsidRDefault="009D3648">
            <w:pPr>
              <w:jc w:val="both"/>
              <w:rPr>
                <w:rFonts w:ascii="Arial Narrow" w:hAnsi="Arial Narrow" w:cs="Arial"/>
              </w:rPr>
            </w:pPr>
          </w:p>
          <w:p w14:paraId="1B017B52" w14:textId="77777777" w:rsidR="009D3648" w:rsidRDefault="00CD3CAB" w:rsidP="00601287">
            <w:pPr>
              <w:pStyle w:val="Paragraphedeliste"/>
              <w:numPr>
                <w:ilvl w:val="0"/>
                <w:numId w:val="37"/>
              </w:numPr>
            </w:pPr>
            <w:bookmarkStart w:id="2" w:name="_Toc198708678"/>
            <w:r>
              <w:t>Référent coordinateur</w:t>
            </w:r>
            <w:bookmarkEnd w:id="2"/>
          </w:p>
          <w:p w14:paraId="22E4BDBA" w14:textId="77777777" w:rsidR="009D3648" w:rsidRDefault="009D3648">
            <w:pPr>
              <w:jc w:val="both"/>
              <w:rPr>
                <w:rFonts w:ascii="Arial Narrow" w:hAnsi="Arial Narrow" w:cs="Arial"/>
              </w:rPr>
            </w:pPr>
          </w:p>
          <w:p w14:paraId="3C4F403E" w14:textId="77777777" w:rsidR="009D3648" w:rsidRDefault="00CD3CAB">
            <w:pPr>
              <w:jc w:val="both"/>
              <w:rPr>
                <w:rFonts w:ascii="Arial Narrow" w:hAnsi="Arial Narrow" w:cs="Arial"/>
              </w:rPr>
            </w:pPr>
            <w:r>
              <w:rPr>
                <w:rFonts w:ascii="Arial Narrow" w:hAnsi="Arial Narrow" w:cs="Arial"/>
              </w:rPr>
              <w:t>Nom et Prénom :</w:t>
            </w:r>
          </w:p>
          <w:p w14:paraId="476062CA" w14:textId="77777777" w:rsidR="009D3648" w:rsidRDefault="009D3648">
            <w:pPr>
              <w:jc w:val="both"/>
              <w:rPr>
                <w:rFonts w:ascii="Arial Narrow" w:hAnsi="Arial Narrow" w:cs="Arial"/>
              </w:rPr>
            </w:pPr>
          </w:p>
          <w:p w14:paraId="57BAB82C" w14:textId="77777777" w:rsidR="009D3648" w:rsidRDefault="00CD3CAB">
            <w:pPr>
              <w:jc w:val="both"/>
              <w:rPr>
                <w:rFonts w:ascii="Arial Narrow" w:hAnsi="Arial Narrow" w:cs="Arial"/>
              </w:rPr>
            </w:pPr>
            <w:r>
              <w:rPr>
                <w:rFonts w:ascii="Arial Narrow" w:hAnsi="Arial Narrow" w:cs="Arial"/>
              </w:rPr>
              <w:t>Adresse mail :</w:t>
            </w:r>
          </w:p>
          <w:p w14:paraId="31385331" w14:textId="77777777" w:rsidR="009D3648" w:rsidRDefault="009D3648">
            <w:pPr>
              <w:jc w:val="both"/>
              <w:rPr>
                <w:rFonts w:ascii="Arial Narrow" w:hAnsi="Arial Narrow" w:cs="Arial"/>
              </w:rPr>
            </w:pPr>
          </w:p>
          <w:p w14:paraId="58DC4528" w14:textId="77777777" w:rsidR="009D3648" w:rsidRDefault="00CD3CAB">
            <w:pPr>
              <w:jc w:val="both"/>
              <w:rPr>
                <w:rFonts w:ascii="Arial Narrow" w:hAnsi="Arial Narrow" w:cs="Arial"/>
              </w:rPr>
            </w:pPr>
            <w:r>
              <w:rPr>
                <w:rFonts w:ascii="Arial Narrow" w:hAnsi="Arial Narrow" w:cs="Arial"/>
              </w:rPr>
              <w:t>N° Téléphone :</w:t>
            </w:r>
          </w:p>
          <w:p w14:paraId="1555FEE1" w14:textId="77777777" w:rsidR="009D3648" w:rsidRDefault="009D3648">
            <w:pPr>
              <w:jc w:val="both"/>
              <w:rPr>
                <w:rFonts w:ascii="Arial Narrow" w:hAnsi="Arial Narrow" w:cs="Arial"/>
              </w:rPr>
            </w:pPr>
          </w:p>
          <w:p w14:paraId="1F1FAE12" w14:textId="77777777" w:rsidR="009D3648" w:rsidRDefault="009D3648">
            <w:pPr>
              <w:jc w:val="both"/>
              <w:rPr>
                <w:rFonts w:ascii="Arial Narrow" w:hAnsi="Arial Narrow" w:cs="Arial"/>
              </w:rPr>
            </w:pPr>
          </w:p>
          <w:p w14:paraId="1D65A216" w14:textId="77777777" w:rsidR="009D3648" w:rsidRDefault="00CD3CAB" w:rsidP="00601287">
            <w:pPr>
              <w:pStyle w:val="Paragraphedeliste"/>
              <w:numPr>
                <w:ilvl w:val="0"/>
                <w:numId w:val="37"/>
              </w:numPr>
            </w:pPr>
            <w:bookmarkStart w:id="3" w:name="_Toc198708679"/>
            <w:r>
              <w:t>Remplaçant du référent coordinateur</w:t>
            </w:r>
            <w:bookmarkEnd w:id="3"/>
          </w:p>
          <w:p w14:paraId="5F07ECA6" w14:textId="77777777" w:rsidR="009D3648" w:rsidRDefault="009D3648">
            <w:pPr>
              <w:jc w:val="both"/>
              <w:rPr>
                <w:rFonts w:ascii="Arial Narrow" w:hAnsi="Arial Narrow" w:cs="Arial"/>
              </w:rPr>
            </w:pPr>
          </w:p>
          <w:p w14:paraId="4E0E8128" w14:textId="77777777" w:rsidR="009D3648" w:rsidRDefault="00CD3CAB">
            <w:pPr>
              <w:jc w:val="both"/>
              <w:rPr>
                <w:rFonts w:ascii="Arial Narrow" w:hAnsi="Arial Narrow" w:cs="Arial"/>
              </w:rPr>
            </w:pPr>
            <w:r>
              <w:rPr>
                <w:rFonts w:ascii="Arial Narrow" w:hAnsi="Arial Narrow" w:cs="Arial"/>
              </w:rPr>
              <w:t>Nom et Prénom :</w:t>
            </w:r>
          </w:p>
          <w:p w14:paraId="1D7DC81B" w14:textId="77777777" w:rsidR="009D3648" w:rsidRDefault="009D3648">
            <w:pPr>
              <w:jc w:val="both"/>
              <w:rPr>
                <w:rFonts w:ascii="Arial Narrow" w:hAnsi="Arial Narrow" w:cs="Arial"/>
              </w:rPr>
            </w:pPr>
          </w:p>
          <w:p w14:paraId="7D726ED9" w14:textId="77777777" w:rsidR="009D3648" w:rsidRDefault="00CD3CAB">
            <w:pPr>
              <w:jc w:val="both"/>
              <w:rPr>
                <w:rFonts w:ascii="Arial Narrow" w:hAnsi="Arial Narrow" w:cs="Arial"/>
              </w:rPr>
            </w:pPr>
            <w:r>
              <w:rPr>
                <w:rFonts w:ascii="Arial Narrow" w:hAnsi="Arial Narrow" w:cs="Arial"/>
              </w:rPr>
              <w:t>Adresse mail :</w:t>
            </w:r>
          </w:p>
          <w:p w14:paraId="2A138022" w14:textId="77777777" w:rsidR="009D3648" w:rsidRDefault="009D3648">
            <w:pPr>
              <w:jc w:val="both"/>
              <w:rPr>
                <w:rFonts w:ascii="Arial Narrow" w:hAnsi="Arial Narrow" w:cs="Arial"/>
              </w:rPr>
            </w:pPr>
          </w:p>
          <w:p w14:paraId="49275139" w14:textId="77777777" w:rsidR="009D3648" w:rsidRDefault="00CD3CAB">
            <w:pPr>
              <w:jc w:val="both"/>
              <w:rPr>
                <w:rFonts w:ascii="Arial Narrow" w:hAnsi="Arial Narrow" w:cs="Arial"/>
              </w:rPr>
            </w:pPr>
            <w:r>
              <w:rPr>
                <w:rFonts w:ascii="Arial Narrow" w:hAnsi="Arial Narrow" w:cs="Arial"/>
              </w:rPr>
              <w:t>N° Téléphone :</w:t>
            </w:r>
          </w:p>
          <w:p w14:paraId="0463CC61" w14:textId="77777777" w:rsidR="009D3648" w:rsidRDefault="009D3648">
            <w:pPr>
              <w:jc w:val="both"/>
              <w:rPr>
                <w:rFonts w:ascii="Arial Narrow" w:hAnsi="Arial Narrow" w:cs="Arial"/>
              </w:rPr>
            </w:pPr>
          </w:p>
          <w:p w14:paraId="03A46275" w14:textId="77777777" w:rsidR="009D3648" w:rsidRDefault="009D3648">
            <w:pPr>
              <w:jc w:val="both"/>
              <w:rPr>
                <w:rFonts w:ascii="Arial Narrow" w:hAnsi="Arial Narrow" w:cs="Arial"/>
              </w:rPr>
            </w:pPr>
          </w:p>
          <w:p w14:paraId="5461E557" w14:textId="77777777" w:rsidR="009D3648" w:rsidRDefault="009D3648">
            <w:pPr>
              <w:jc w:val="both"/>
              <w:rPr>
                <w:rFonts w:ascii="Arial Narrow" w:hAnsi="Arial Narrow" w:cs="Arial"/>
              </w:rPr>
            </w:pPr>
          </w:p>
          <w:p w14:paraId="4AA81558" w14:textId="77777777" w:rsidR="009D3648" w:rsidRDefault="009D3648">
            <w:pPr>
              <w:jc w:val="both"/>
              <w:rPr>
                <w:rFonts w:ascii="Arial Narrow" w:hAnsi="Arial Narrow" w:cs="Arial"/>
              </w:rPr>
            </w:pPr>
          </w:p>
          <w:p w14:paraId="2D47A989" w14:textId="77777777" w:rsidR="009D3648" w:rsidRDefault="009D3648">
            <w:pPr>
              <w:jc w:val="both"/>
              <w:rPr>
                <w:rFonts w:ascii="Arial Narrow" w:hAnsi="Arial Narrow" w:cs="Arial"/>
              </w:rPr>
            </w:pPr>
          </w:p>
          <w:p w14:paraId="313FBB12" w14:textId="77777777" w:rsidR="009D3648" w:rsidRDefault="009D3648">
            <w:pPr>
              <w:jc w:val="both"/>
              <w:rPr>
                <w:rFonts w:ascii="Arial Narrow" w:hAnsi="Arial Narrow" w:cs="Arial"/>
              </w:rPr>
            </w:pPr>
          </w:p>
          <w:p w14:paraId="74F87442" w14:textId="77777777" w:rsidR="009D3648" w:rsidRDefault="009D3648">
            <w:pPr>
              <w:jc w:val="both"/>
              <w:rPr>
                <w:rFonts w:ascii="Arial Narrow" w:hAnsi="Arial Narrow" w:cs="Arial"/>
              </w:rPr>
            </w:pPr>
          </w:p>
          <w:p w14:paraId="7A90F631" w14:textId="77777777" w:rsidR="009D3648" w:rsidRDefault="009D3648">
            <w:pPr>
              <w:jc w:val="both"/>
              <w:rPr>
                <w:rFonts w:ascii="Arial Narrow" w:hAnsi="Arial Narrow" w:cs="Arial"/>
              </w:rPr>
            </w:pPr>
          </w:p>
        </w:tc>
      </w:tr>
    </w:tbl>
    <w:p w14:paraId="430F892D" w14:textId="77777777" w:rsidR="009D3648" w:rsidRDefault="009D3648">
      <w:pPr>
        <w:pStyle w:val="BP1"/>
        <w:jc w:val="center"/>
        <w:rPr>
          <w:rFonts w:ascii="Arial Narrow" w:hAnsi="Arial Narrow" w:cs="Arial"/>
          <w:sz w:val="22"/>
          <w:szCs w:val="22"/>
        </w:rPr>
      </w:pPr>
    </w:p>
    <w:p w14:paraId="460E6D99" w14:textId="77777777" w:rsidR="000C0D5B" w:rsidRDefault="000C0D5B">
      <w:pPr>
        <w:rPr>
          <w:rFonts w:ascii="Arial Narrow" w:hAnsi="Arial Narrow" w:cs="Arial"/>
          <w:sz w:val="22"/>
          <w:szCs w:val="22"/>
        </w:rPr>
      </w:pPr>
      <w:r>
        <w:rPr>
          <w:rFonts w:ascii="Arial Narrow" w:hAnsi="Arial Narrow" w:cs="Arial"/>
          <w:sz w:val="22"/>
          <w:szCs w:val="22"/>
        </w:rPr>
        <w:br w:type="page"/>
      </w:r>
    </w:p>
    <w:p w14:paraId="328F4FCA" w14:textId="77777777" w:rsidR="009D3648" w:rsidRDefault="00961207">
      <w:pPr>
        <w:pStyle w:val="Titre1"/>
        <w:rPr>
          <w:rFonts w:ascii="Arial Narrow" w:hAnsi="Arial Narrow"/>
          <w:b w:val="0"/>
          <w:iCs/>
          <w:color w:val="1F497D" w:themeColor="text2"/>
          <w:sz w:val="36"/>
        </w:rPr>
      </w:pPr>
      <w:bookmarkStart w:id="4" w:name="_Toc198708680"/>
      <w:bookmarkStart w:id="5" w:name="_Hlk122612825"/>
      <w:r>
        <w:rPr>
          <w:rFonts w:ascii="Arial Narrow" w:hAnsi="Arial Narrow"/>
          <w:b w:val="0"/>
          <w:iCs/>
          <w:color w:val="1F497D" w:themeColor="text2"/>
          <w:sz w:val="36"/>
        </w:rPr>
        <w:lastRenderedPageBreak/>
        <w:t>CRITERE TECHNIQUE</w:t>
      </w:r>
      <w:bookmarkEnd w:id="4"/>
    </w:p>
    <w:p w14:paraId="3EF4BD9E" w14:textId="77777777" w:rsidR="009D3648" w:rsidRDefault="009D3648">
      <w:pPr>
        <w:pStyle w:val="Textbody"/>
        <w:rPr>
          <w:rFonts w:ascii="Arial Narrow" w:hAnsi="Arial Narrow"/>
          <w:i w:val="0"/>
        </w:rPr>
      </w:pPr>
    </w:p>
    <w:p w14:paraId="242DF726" w14:textId="77777777" w:rsidR="0016166B" w:rsidRDefault="0016166B" w:rsidP="00961207">
      <w:pPr>
        <w:tabs>
          <w:tab w:val="center" w:pos="6480"/>
        </w:tabs>
        <w:rPr>
          <w:rFonts w:ascii="Arial Narrow" w:hAnsi="Arial Narrow"/>
          <w:b/>
          <w:color w:val="002060"/>
          <w:sz w:val="24"/>
        </w:rPr>
      </w:pPr>
      <w:r w:rsidRPr="0016166B">
        <w:rPr>
          <w:rFonts w:ascii="Arial Narrow" w:hAnsi="Arial Narrow"/>
          <w:b/>
          <w:color w:val="002060"/>
          <w:sz w:val="24"/>
        </w:rPr>
        <w:t>Sous-Critère n°1.1 : Garanties apportées en termes d’organisation dédiée pour l’exécution des travaux en site occupé</w:t>
      </w:r>
    </w:p>
    <w:p w14:paraId="0648A783" w14:textId="77777777" w:rsidR="009D3648" w:rsidRDefault="009D3648">
      <w:pPr>
        <w:pStyle w:val="Textbody"/>
        <w:rPr>
          <w:rFonts w:ascii="Arial Narrow" w:hAnsi="Arial Narrow"/>
          <w:i w:val="0"/>
        </w:rPr>
      </w:pPr>
    </w:p>
    <w:p w14:paraId="2C4EEDA2" w14:textId="77777777" w:rsidR="009D3648" w:rsidRDefault="009D3648">
      <w:pPr>
        <w:pStyle w:val="Textbody"/>
        <w:rPr>
          <w:rFonts w:ascii="Arial Narrow" w:hAnsi="Arial Narrow"/>
          <w:i w:val="0"/>
        </w:rPr>
      </w:pPr>
    </w:p>
    <w:p w14:paraId="6AFF3DA9" w14:textId="77777777" w:rsidR="009D3648" w:rsidRDefault="009D3648">
      <w:pPr>
        <w:pStyle w:val="Textbody"/>
        <w:rPr>
          <w:rFonts w:ascii="Arial Narrow" w:hAnsi="Arial Narrow"/>
          <w:i w:val="0"/>
        </w:rPr>
      </w:pPr>
    </w:p>
    <w:p w14:paraId="5CED661E" w14:textId="77777777" w:rsidR="009D3648" w:rsidRDefault="009D3648">
      <w:pPr>
        <w:pStyle w:val="Textbody"/>
        <w:rPr>
          <w:rFonts w:ascii="Arial Narrow" w:hAnsi="Arial Narrow"/>
          <w:i w:val="0"/>
        </w:rPr>
      </w:pPr>
    </w:p>
    <w:p w14:paraId="1A737221" w14:textId="77777777" w:rsidR="009D3648" w:rsidRDefault="009D3648">
      <w:pPr>
        <w:pStyle w:val="Textbody"/>
        <w:rPr>
          <w:rFonts w:ascii="Arial Narrow" w:hAnsi="Arial Narrow"/>
          <w:i w:val="0"/>
        </w:rPr>
      </w:pPr>
    </w:p>
    <w:p w14:paraId="59EE1EAC" w14:textId="77777777" w:rsidR="009D3648" w:rsidRDefault="009D3648">
      <w:pPr>
        <w:pStyle w:val="Textbody"/>
        <w:rPr>
          <w:rFonts w:ascii="Arial Narrow" w:hAnsi="Arial Narrow"/>
          <w:i w:val="0"/>
        </w:rPr>
      </w:pPr>
    </w:p>
    <w:p w14:paraId="1F1B9FA7" w14:textId="77777777" w:rsidR="009D3648" w:rsidRDefault="009D3648">
      <w:pPr>
        <w:pStyle w:val="Textbody"/>
        <w:rPr>
          <w:rFonts w:ascii="Arial Narrow" w:hAnsi="Arial Narrow"/>
          <w:i w:val="0"/>
        </w:rPr>
      </w:pPr>
    </w:p>
    <w:p w14:paraId="01C8841E" w14:textId="77777777" w:rsidR="009D3648" w:rsidRDefault="009D3648">
      <w:pPr>
        <w:pStyle w:val="Textbody"/>
        <w:rPr>
          <w:rFonts w:ascii="Arial Narrow" w:hAnsi="Arial Narrow"/>
          <w:i w:val="0"/>
        </w:rPr>
      </w:pPr>
    </w:p>
    <w:p w14:paraId="04811A17" w14:textId="77777777" w:rsidR="009D3648" w:rsidRDefault="009D3648">
      <w:pPr>
        <w:pStyle w:val="Textbody"/>
        <w:rPr>
          <w:rFonts w:ascii="Arial Narrow" w:hAnsi="Arial Narrow"/>
          <w:i w:val="0"/>
        </w:rPr>
      </w:pPr>
    </w:p>
    <w:p w14:paraId="67D297C2" w14:textId="77777777" w:rsidR="009D3648" w:rsidRDefault="009D3648">
      <w:pPr>
        <w:pStyle w:val="Textbody"/>
        <w:rPr>
          <w:rFonts w:ascii="Arial Narrow" w:hAnsi="Arial Narrow"/>
          <w:i w:val="0"/>
        </w:rPr>
      </w:pPr>
    </w:p>
    <w:p w14:paraId="1514CF2D" w14:textId="77777777" w:rsidR="009D3648" w:rsidRDefault="009D3648">
      <w:pPr>
        <w:pStyle w:val="Textbody"/>
        <w:rPr>
          <w:rFonts w:ascii="Arial Narrow" w:hAnsi="Arial Narrow"/>
          <w:i w:val="0"/>
        </w:rPr>
      </w:pPr>
    </w:p>
    <w:p w14:paraId="5A5CB681" w14:textId="77777777" w:rsidR="009D3648" w:rsidRDefault="009D3648">
      <w:pPr>
        <w:pStyle w:val="Textbody"/>
        <w:rPr>
          <w:rFonts w:ascii="Arial Narrow" w:hAnsi="Arial Narrow"/>
          <w:i w:val="0"/>
        </w:rPr>
      </w:pPr>
    </w:p>
    <w:p w14:paraId="31D265CE" w14:textId="77777777" w:rsidR="009D3648" w:rsidRDefault="009D3648">
      <w:pPr>
        <w:pStyle w:val="Textbody"/>
        <w:rPr>
          <w:rFonts w:ascii="Arial Narrow" w:hAnsi="Arial Narrow"/>
          <w:i w:val="0"/>
        </w:rPr>
      </w:pPr>
    </w:p>
    <w:p w14:paraId="6F985BBC" w14:textId="77777777" w:rsidR="009D3648" w:rsidRDefault="009D3648">
      <w:pPr>
        <w:pStyle w:val="Textbody"/>
        <w:rPr>
          <w:rFonts w:ascii="Arial Narrow" w:hAnsi="Arial Narrow"/>
          <w:i w:val="0"/>
        </w:rPr>
      </w:pPr>
    </w:p>
    <w:p w14:paraId="43043B93" w14:textId="77777777" w:rsidR="009D3648" w:rsidRDefault="009D3648">
      <w:pPr>
        <w:pStyle w:val="Textbody"/>
        <w:rPr>
          <w:rFonts w:ascii="Arial Narrow" w:hAnsi="Arial Narrow"/>
          <w:i w:val="0"/>
        </w:rPr>
      </w:pPr>
    </w:p>
    <w:p w14:paraId="146E4F0C" w14:textId="77777777" w:rsidR="009D3648" w:rsidRDefault="009D3648">
      <w:pPr>
        <w:pStyle w:val="Textbody"/>
        <w:rPr>
          <w:rFonts w:ascii="Arial Narrow" w:hAnsi="Arial Narrow"/>
          <w:i w:val="0"/>
        </w:rPr>
      </w:pPr>
    </w:p>
    <w:p w14:paraId="66DB2E43" w14:textId="77777777" w:rsidR="009D3648" w:rsidRDefault="009D3648">
      <w:pPr>
        <w:pStyle w:val="Textbody"/>
        <w:rPr>
          <w:rFonts w:ascii="Arial Narrow" w:hAnsi="Arial Narrow"/>
          <w:i w:val="0"/>
        </w:rPr>
      </w:pPr>
    </w:p>
    <w:p w14:paraId="018AB54F" w14:textId="77777777" w:rsidR="009D3648" w:rsidRDefault="009D3648">
      <w:pPr>
        <w:pStyle w:val="Textbody"/>
        <w:rPr>
          <w:rFonts w:ascii="Arial Narrow" w:hAnsi="Arial Narrow"/>
          <w:i w:val="0"/>
        </w:rPr>
      </w:pPr>
    </w:p>
    <w:p w14:paraId="415A3991" w14:textId="77777777" w:rsidR="009D3648" w:rsidRDefault="009D3648">
      <w:pPr>
        <w:pStyle w:val="Textbody"/>
        <w:rPr>
          <w:rFonts w:ascii="Arial Narrow" w:hAnsi="Arial Narrow"/>
          <w:i w:val="0"/>
        </w:rPr>
      </w:pPr>
    </w:p>
    <w:p w14:paraId="3D5F4D6A" w14:textId="77777777" w:rsidR="009D3648" w:rsidRDefault="009D3648">
      <w:pPr>
        <w:pStyle w:val="Textbody"/>
        <w:rPr>
          <w:rFonts w:ascii="Arial Narrow" w:hAnsi="Arial Narrow"/>
          <w:i w:val="0"/>
        </w:rPr>
      </w:pPr>
    </w:p>
    <w:p w14:paraId="0C29A35E" w14:textId="77777777" w:rsidR="009D3648" w:rsidRDefault="009D3648">
      <w:pPr>
        <w:pStyle w:val="Textbody"/>
        <w:rPr>
          <w:rFonts w:ascii="Arial Narrow" w:hAnsi="Arial Narrow"/>
          <w:i w:val="0"/>
        </w:rPr>
      </w:pPr>
    </w:p>
    <w:p w14:paraId="346D080B" w14:textId="77777777" w:rsidR="00961207" w:rsidRDefault="00961207">
      <w:pPr>
        <w:rPr>
          <w:rFonts w:ascii="Arial Narrow" w:hAnsi="Arial Narrow"/>
        </w:rPr>
      </w:pPr>
      <w:r>
        <w:rPr>
          <w:rFonts w:ascii="Arial Narrow" w:hAnsi="Arial Narrow"/>
          <w:i/>
        </w:rPr>
        <w:br w:type="page"/>
      </w:r>
    </w:p>
    <w:p w14:paraId="357B1DAD" w14:textId="087FDD82" w:rsidR="009D3648" w:rsidRDefault="0016166B">
      <w:pPr>
        <w:pStyle w:val="Textbody"/>
        <w:rPr>
          <w:rFonts w:ascii="Arial Narrow" w:hAnsi="Arial Narrow"/>
          <w:i w:val="0"/>
        </w:rPr>
      </w:pPr>
      <w:r w:rsidRPr="0016166B">
        <w:rPr>
          <w:rFonts w:ascii="Arial Narrow" w:hAnsi="Arial Narrow"/>
          <w:b/>
          <w:i w:val="0"/>
          <w:color w:val="002060"/>
          <w:sz w:val="24"/>
        </w:rPr>
        <w:lastRenderedPageBreak/>
        <w:t>Sous-Critère n°1.2 : Garanties apportées en termes de méthodologie et des moyens humains /matériels utilisés pour la préparation et l’exécution des travaux dans le respect du calendrier prévisionnel.</w:t>
      </w:r>
    </w:p>
    <w:p w14:paraId="4F2E42CC" w14:textId="77777777" w:rsidR="009D3648" w:rsidRDefault="009D3648">
      <w:pPr>
        <w:pStyle w:val="Textbody"/>
        <w:rPr>
          <w:rFonts w:ascii="Arial Narrow" w:hAnsi="Arial Narrow"/>
          <w:i w:val="0"/>
        </w:rPr>
      </w:pPr>
    </w:p>
    <w:p w14:paraId="3CC57ADB" w14:textId="77777777" w:rsidR="009D3648" w:rsidRDefault="009D3648">
      <w:pPr>
        <w:pStyle w:val="Textbody"/>
        <w:rPr>
          <w:rFonts w:ascii="Arial Narrow" w:hAnsi="Arial Narrow"/>
          <w:i w:val="0"/>
        </w:rPr>
      </w:pPr>
    </w:p>
    <w:p w14:paraId="7F06E8DD" w14:textId="77777777" w:rsidR="009D3648" w:rsidRDefault="009D3648">
      <w:pPr>
        <w:pStyle w:val="Textbody"/>
        <w:rPr>
          <w:rFonts w:ascii="Arial Narrow" w:hAnsi="Arial Narrow"/>
          <w:i w:val="0"/>
        </w:rPr>
      </w:pPr>
    </w:p>
    <w:p w14:paraId="47206729" w14:textId="77777777" w:rsidR="009D3648" w:rsidRDefault="009D3648">
      <w:pPr>
        <w:pStyle w:val="Textbody"/>
        <w:rPr>
          <w:rFonts w:ascii="Arial Narrow" w:hAnsi="Arial Narrow"/>
          <w:i w:val="0"/>
        </w:rPr>
      </w:pPr>
    </w:p>
    <w:p w14:paraId="412279EB" w14:textId="77777777" w:rsidR="009D3648" w:rsidRDefault="009D3648">
      <w:pPr>
        <w:pStyle w:val="Textbody"/>
        <w:rPr>
          <w:rFonts w:ascii="Arial Narrow" w:hAnsi="Arial Narrow"/>
          <w:i w:val="0"/>
        </w:rPr>
      </w:pPr>
    </w:p>
    <w:p w14:paraId="62AC0708" w14:textId="77777777" w:rsidR="009D3648" w:rsidRDefault="009D3648">
      <w:pPr>
        <w:pStyle w:val="Textbody"/>
        <w:rPr>
          <w:rFonts w:ascii="Arial Narrow" w:hAnsi="Arial Narrow"/>
          <w:i w:val="0"/>
        </w:rPr>
      </w:pPr>
    </w:p>
    <w:p w14:paraId="7C96B5DD" w14:textId="77777777" w:rsidR="009D3648" w:rsidRDefault="009D3648">
      <w:pPr>
        <w:pStyle w:val="Textbody"/>
        <w:rPr>
          <w:rFonts w:ascii="Arial Narrow" w:hAnsi="Arial Narrow"/>
          <w:i w:val="0"/>
        </w:rPr>
      </w:pPr>
    </w:p>
    <w:p w14:paraId="3CCBD812" w14:textId="77777777" w:rsidR="009D3648" w:rsidRDefault="009D3648">
      <w:pPr>
        <w:pStyle w:val="Textbody"/>
        <w:rPr>
          <w:rFonts w:ascii="Arial Narrow" w:hAnsi="Arial Narrow"/>
          <w:i w:val="0"/>
        </w:rPr>
      </w:pPr>
    </w:p>
    <w:p w14:paraId="732CFCE2" w14:textId="77777777" w:rsidR="009D3648" w:rsidRDefault="009D3648">
      <w:pPr>
        <w:pStyle w:val="Textbody"/>
        <w:rPr>
          <w:rFonts w:ascii="Arial Narrow" w:hAnsi="Arial Narrow"/>
          <w:i w:val="0"/>
        </w:rPr>
      </w:pPr>
    </w:p>
    <w:p w14:paraId="1FEE5BD8" w14:textId="77777777" w:rsidR="009D3648" w:rsidRDefault="009D3648">
      <w:pPr>
        <w:pStyle w:val="Textbody"/>
        <w:rPr>
          <w:rFonts w:ascii="Arial Narrow" w:hAnsi="Arial Narrow"/>
          <w:i w:val="0"/>
        </w:rPr>
      </w:pPr>
    </w:p>
    <w:p w14:paraId="16463D1F" w14:textId="77777777" w:rsidR="009D3648" w:rsidRDefault="009D3648">
      <w:pPr>
        <w:pStyle w:val="Textbody"/>
        <w:rPr>
          <w:rFonts w:ascii="Arial Narrow" w:hAnsi="Arial Narrow"/>
          <w:i w:val="0"/>
        </w:rPr>
      </w:pPr>
    </w:p>
    <w:p w14:paraId="1FA384F6" w14:textId="77777777" w:rsidR="009D3648" w:rsidRDefault="009D3648">
      <w:pPr>
        <w:pStyle w:val="Textbody"/>
        <w:rPr>
          <w:rFonts w:ascii="Arial Narrow" w:hAnsi="Arial Narrow"/>
          <w:i w:val="0"/>
        </w:rPr>
      </w:pPr>
    </w:p>
    <w:p w14:paraId="5F309BC5" w14:textId="77777777" w:rsidR="009D3648" w:rsidRDefault="009D3648">
      <w:pPr>
        <w:pStyle w:val="Textbody"/>
        <w:rPr>
          <w:rFonts w:ascii="Arial Narrow" w:hAnsi="Arial Narrow"/>
          <w:i w:val="0"/>
        </w:rPr>
      </w:pPr>
    </w:p>
    <w:p w14:paraId="66D4BC91" w14:textId="77777777" w:rsidR="009D3648" w:rsidRDefault="009D3648">
      <w:pPr>
        <w:pStyle w:val="Textbody"/>
        <w:rPr>
          <w:rFonts w:ascii="Arial Narrow" w:hAnsi="Arial Narrow"/>
          <w:i w:val="0"/>
        </w:rPr>
      </w:pPr>
    </w:p>
    <w:p w14:paraId="0A52E504" w14:textId="77777777" w:rsidR="009D3648" w:rsidRDefault="009D3648">
      <w:pPr>
        <w:pStyle w:val="Textbody"/>
        <w:rPr>
          <w:rFonts w:ascii="Arial Narrow" w:hAnsi="Arial Narrow"/>
          <w:i w:val="0"/>
        </w:rPr>
      </w:pPr>
    </w:p>
    <w:p w14:paraId="292871DE" w14:textId="77777777" w:rsidR="009D3648" w:rsidRDefault="009D3648">
      <w:pPr>
        <w:pStyle w:val="Textbody"/>
        <w:rPr>
          <w:rFonts w:ascii="Arial Narrow" w:hAnsi="Arial Narrow"/>
          <w:i w:val="0"/>
        </w:rPr>
      </w:pPr>
    </w:p>
    <w:p w14:paraId="0FA519F5" w14:textId="77777777" w:rsidR="009D3648" w:rsidRDefault="009D3648">
      <w:pPr>
        <w:pStyle w:val="Textbody"/>
        <w:rPr>
          <w:rFonts w:ascii="Arial Narrow" w:hAnsi="Arial Narrow"/>
          <w:i w:val="0"/>
        </w:rPr>
      </w:pPr>
    </w:p>
    <w:p w14:paraId="4BE18A58" w14:textId="77777777" w:rsidR="009D3648" w:rsidRDefault="009D3648">
      <w:pPr>
        <w:pStyle w:val="Textbody"/>
        <w:rPr>
          <w:rFonts w:ascii="Arial Narrow" w:hAnsi="Arial Narrow"/>
          <w:i w:val="0"/>
        </w:rPr>
      </w:pPr>
    </w:p>
    <w:p w14:paraId="2685309B" w14:textId="77777777" w:rsidR="009D3648" w:rsidRDefault="009D3648">
      <w:pPr>
        <w:pStyle w:val="Textbody"/>
        <w:rPr>
          <w:rFonts w:ascii="Arial Narrow" w:hAnsi="Arial Narrow"/>
          <w:i w:val="0"/>
        </w:rPr>
      </w:pPr>
    </w:p>
    <w:p w14:paraId="5EA66D98" w14:textId="77777777" w:rsidR="009D3648" w:rsidRDefault="009D3648">
      <w:pPr>
        <w:pStyle w:val="Textbody"/>
        <w:rPr>
          <w:rFonts w:ascii="Arial Narrow" w:hAnsi="Arial Narrow"/>
          <w:i w:val="0"/>
        </w:rPr>
      </w:pPr>
    </w:p>
    <w:p w14:paraId="31C73E68" w14:textId="77777777" w:rsidR="009D3648" w:rsidRDefault="009D3648">
      <w:pPr>
        <w:pStyle w:val="Textbody"/>
        <w:rPr>
          <w:rFonts w:ascii="Arial Narrow" w:hAnsi="Arial Narrow"/>
          <w:i w:val="0"/>
        </w:rPr>
      </w:pPr>
    </w:p>
    <w:p w14:paraId="43B1DB9F" w14:textId="77777777" w:rsidR="009D3648" w:rsidRDefault="009D3648">
      <w:pPr>
        <w:pStyle w:val="Textbody"/>
        <w:rPr>
          <w:rFonts w:ascii="Arial Narrow" w:hAnsi="Arial Narrow"/>
          <w:i w:val="0"/>
        </w:rPr>
      </w:pPr>
    </w:p>
    <w:p w14:paraId="19433350" w14:textId="77777777" w:rsidR="009D3648" w:rsidRDefault="009D3648">
      <w:pPr>
        <w:pStyle w:val="Textbody"/>
        <w:rPr>
          <w:rFonts w:ascii="Arial Narrow" w:hAnsi="Arial Narrow"/>
          <w:i w:val="0"/>
        </w:rPr>
      </w:pPr>
    </w:p>
    <w:p w14:paraId="421441A7" w14:textId="77777777" w:rsidR="009D3648" w:rsidRDefault="009D3648">
      <w:pPr>
        <w:pStyle w:val="Textbody"/>
        <w:rPr>
          <w:rFonts w:ascii="Arial Narrow" w:hAnsi="Arial Narrow"/>
          <w:i w:val="0"/>
        </w:rPr>
      </w:pPr>
    </w:p>
    <w:p w14:paraId="1E278959" w14:textId="77777777" w:rsidR="009D3648" w:rsidRDefault="009D3648">
      <w:pPr>
        <w:pStyle w:val="Textbody"/>
        <w:rPr>
          <w:rFonts w:ascii="Arial Narrow" w:hAnsi="Arial Narrow"/>
          <w:i w:val="0"/>
        </w:rPr>
      </w:pPr>
    </w:p>
    <w:p w14:paraId="6DCCE176" w14:textId="77777777" w:rsidR="009D3648" w:rsidRDefault="009D3648">
      <w:pPr>
        <w:pStyle w:val="Textbody"/>
        <w:rPr>
          <w:rFonts w:ascii="Arial Narrow" w:hAnsi="Arial Narrow"/>
          <w:i w:val="0"/>
        </w:rPr>
      </w:pPr>
    </w:p>
    <w:p w14:paraId="67F26CAB" w14:textId="77777777" w:rsidR="00961207" w:rsidRDefault="00961207">
      <w:pPr>
        <w:pStyle w:val="Textbody"/>
        <w:rPr>
          <w:rFonts w:ascii="Arial Narrow" w:hAnsi="Arial Narrow"/>
          <w:i w:val="0"/>
        </w:rPr>
      </w:pPr>
    </w:p>
    <w:p w14:paraId="5A3FBF40" w14:textId="77777777" w:rsidR="00961207" w:rsidRDefault="00961207">
      <w:pPr>
        <w:pStyle w:val="Textbody"/>
        <w:rPr>
          <w:rFonts w:ascii="Arial Narrow" w:hAnsi="Arial Narrow"/>
          <w:i w:val="0"/>
        </w:rPr>
      </w:pPr>
    </w:p>
    <w:p w14:paraId="5A98E000" w14:textId="77777777" w:rsidR="00961207" w:rsidRDefault="00961207">
      <w:pPr>
        <w:pStyle w:val="Textbody"/>
        <w:rPr>
          <w:rFonts w:ascii="Arial Narrow" w:hAnsi="Arial Narrow"/>
          <w:i w:val="0"/>
        </w:rPr>
      </w:pPr>
    </w:p>
    <w:p w14:paraId="35D65377" w14:textId="77777777" w:rsidR="00961207" w:rsidRDefault="00961207">
      <w:pPr>
        <w:pStyle w:val="Textbody"/>
        <w:rPr>
          <w:rFonts w:ascii="Arial Narrow" w:hAnsi="Arial Narrow"/>
          <w:i w:val="0"/>
        </w:rPr>
      </w:pPr>
    </w:p>
    <w:p w14:paraId="7A4CD28B" w14:textId="77777777" w:rsidR="009D3648" w:rsidRDefault="009D3648">
      <w:pPr>
        <w:pStyle w:val="Textbody"/>
        <w:rPr>
          <w:rFonts w:ascii="Arial Narrow" w:hAnsi="Arial Narrow"/>
          <w:i w:val="0"/>
        </w:rPr>
      </w:pPr>
    </w:p>
    <w:p w14:paraId="70362849" w14:textId="77777777" w:rsidR="009D3648" w:rsidRDefault="00CD3CAB">
      <w:pPr>
        <w:rPr>
          <w:rFonts w:ascii="Arial Narrow" w:hAnsi="Arial Narrow"/>
        </w:rPr>
      </w:pPr>
      <w:r>
        <w:rPr>
          <w:rFonts w:ascii="Arial Narrow" w:hAnsi="Arial Narrow"/>
          <w:i/>
        </w:rPr>
        <w:br w:type="page" w:clear="all"/>
      </w:r>
    </w:p>
    <w:p w14:paraId="0BC0300F" w14:textId="450E4B67" w:rsidR="00961207" w:rsidRPr="00961207" w:rsidRDefault="0016166B" w:rsidP="0016166B">
      <w:pPr>
        <w:tabs>
          <w:tab w:val="center" w:pos="6480"/>
        </w:tabs>
        <w:rPr>
          <w:i/>
        </w:rPr>
      </w:pPr>
      <w:r w:rsidRPr="0016166B">
        <w:rPr>
          <w:rFonts w:ascii="Arial Narrow" w:hAnsi="Arial Narrow"/>
          <w:b/>
          <w:color w:val="002060"/>
          <w:sz w:val="24"/>
        </w:rPr>
        <w:lastRenderedPageBreak/>
        <w:t>Sous-Critère n°1.3 : Garanties apportées en termes de méthodologie afin de gérer les retards et les approvisionnements pendant l’exécution des travaux</w:t>
      </w:r>
      <w:r w:rsidRPr="0016166B">
        <w:rPr>
          <w:rFonts w:ascii="Arial Narrow" w:hAnsi="Arial Narrow"/>
          <w:b/>
          <w:color w:val="002060"/>
          <w:sz w:val="24"/>
        </w:rPr>
        <w:t xml:space="preserve"> </w:t>
      </w:r>
    </w:p>
    <w:p w14:paraId="6700798D" w14:textId="77777777" w:rsidR="00961207" w:rsidRPr="00961207" w:rsidRDefault="00961207">
      <w:pPr>
        <w:pStyle w:val="Textbody"/>
        <w:rPr>
          <w:rFonts w:ascii="Arial Narrow" w:hAnsi="Arial Narrow"/>
          <w:i w:val="0"/>
        </w:rPr>
      </w:pPr>
    </w:p>
    <w:p w14:paraId="184408B7" w14:textId="77777777" w:rsidR="00961207" w:rsidRPr="00961207" w:rsidRDefault="00961207">
      <w:pPr>
        <w:pStyle w:val="Textbody"/>
        <w:rPr>
          <w:rFonts w:ascii="Arial Narrow" w:hAnsi="Arial Narrow"/>
          <w:i w:val="0"/>
        </w:rPr>
      </w:pPr>
    </w:p>
    <w:p w14:paraId="050F1CF1" w14:textId="77777777" w:rsidR="00961207" w:rsidRPr="00961207" w:rsidRDefault="00961207">
      <w:pPr>
        <w:pStyle w:val="Textbody"/>
        <w:rPr>
          <w:rFonts w:ascii="Arial Narrow" w:hAnsi="Arial Narrow"/>
          <w:i w:val="0"/>
        </w:rPr>
      </w:pPr>
    </w:p>
    <w:p w14:paraId="2FD5EF77" w14:textId="77777777" w:rsidR="00961207" w:rsidRPr="00961207" w:rsidRDefault="00961207">
      <w:pPr>
        <w:pStyle w:val="Textbody"/>
        <w:rPr>
          <w:rFonts w:ascii="Arial Narrow" w:hAnsi="Arial Narrow"/>
          <w:i w:val="0"/>
        </w:rPr>
      </w:pPr>
    </w:p>
    <w:p w14:paraId="3D507EA0" w14:textId="77777777" w:rsidR="00961207" w:rsidRPr="00961207" w:rsidRDefault="00961207">
      <w:pPr>
        <w:pStyle w:val="Textbody"/>
        <w:rPr>
          <w:rFonts w:ascii="Arial Narrow" w:hAnsi="Arial Narrow"/>
          <w:i w:val="0"/>
        </w:rPr>
      </w:pPr>
    </w:p>
    <w:p w14:paraId="54168429" w14:textId="77777777" w:rsidR="00961207" w:rsidRPr="00961207" w:rsidRDefault="00961207">
      <w:pPr>
        <w:pStyle w:val="Textbody"/>
        <w:rPr>
          <w:rFonts w:ascii="Arial Narrow" w:hAnsi="Arial Narrow"/>
          <w:i w:val="0"/>
        </w:rPr>
      </w:pPr>
    </w:p>
    <w:p w14:paraId="7ED8F008" w14:textId="77777777" w:rsidR="00961207" w:rsidRPr="00961207" w:rsidRDefault="00961207">
      <w:pPr>
        <w:pStyle w:val="Textbody"/>
        <w:rPr>
          <w:rFonts w:ascii="Arial Narrow" w:hAnsi="Arial Narrow"/>
          <w:i w:val="0"/>
        </w:rPr>
      </w:pPr>
    </w:p>
    <w:p w14:paraId="637D6C9F" w14:textId="77777777" w:rsidR="00961207" w:rsidRPr="00961207" w:rsidRDefault="00961207">
      <w:pPr>
        <w:pStyle w:val="Textbody"/>
        <w:rPr>
          <w:rFonts w:ascii="Arial Narrow" w:hAnsi="Arial Narrow"/>
          <w:i w:val="0"/>
        </w:rPr>
      </w:pPr>
    </w:p>
    <w:p w14:paraId="5DBD0A91" w14:textId="77777777" w:rsidR="00961207" w:rsidRPr="00961207" w:rsidRDefault="00961207">
      <w:pPr>
        <w:pStyle w:val="Textbody"/>
        <w:rPr>
          <w:rFonts w:ascii="Arial Narrow" w:hAnsi="Arial Narrow"/>
          <w:i w:val="0"/>
        </w:rPr>
      </w:pPr>
    </w:p>
    <w:p w14:paraId="384B51B7" w14:textId="77777777" w:rsidR="00961207" w:rsidRPr="00961207" w:rsidRDefault="00961207">
      <w:pPr>
        <w:pStyle w:val="Textbody"/>
        <w:rPr>
          <w:rFonts w:ascii="Arial Narrow" w:hAnsi="Arial Narrow"/>
          <w:i w:val="0"/>
        </w:rPr>
      </w:pPr>
    </w:p>
    <w:p w14:paraId="3C8AA8AE" w14:textId="77777777" w:rsidR="00961207" w:rsidRPr="00961207" w:rsidRDefault="00961207">
      <w:pPr>
        <w:pStyle w:val="Textbody"/>
        <w:rPr>
          <w:rFonts w:ascii="Arial Narrow" w:hAnsi="Arial Narrow"/>
          <w:i w:val="0"/>
        </w:rPr>
      </w:pPr>
    </w:p>
    <w:p w14:paraId="2E75F4D4" w14:textId="77777777" w:rsidR="00961207" w:rsidRPr="00961207" w:rsidRDefault="00961207">
      <w:pPr>
        <w:pStyle w:val="Textbody"/>
        <w:rPr>
          <w:rFonts w:ascii="Arial Narrow" w:hAnsi="Arial Narrow"/>
          <w:i w:val="0"/>
        </w:rPr>
      </w:pPr>
    </w:p>
    <w:p w14:paraId="7E3E25C7" w14:textId="77777777" w:rsidR="00961207" w:rsidRPr="00961207" w:rsidRDefault="00961207">
      <w:pPr>
        <w:pStyle w:val="Textbody"/>
        <w:rPr>
          <w:rFonts w:ascii="Arial Narrow" w:hAnsi="Arial Narrow"/>
          <w:i w:val="0"/>
        </w:rPr>
      </w:pPr>
    </w:p>
    <w:p w14:paraId="313C4F69" w14:textId="77777777" w:rsidR="00961207" w:rsidRPr="00961207" w:rsidRDefault="00961207">
      <w:pPr>
        <w:pStyle w:val="Textbody"/>
        <w:rPr>
          <w:rFonts w:ascii="Arial Narrow" w:hAnsi="Arial Narrow"/>
          <w:i w:val="0"/>
        </w:rPr>
      </w:pPr>
    </w:p>
    <w:p w14:paraId="71BF3C65" w14:textId="77777777" w:rsidR="00961207" w:rsidRDefault="00961207">
      <w:pPr>
        <w:pStyle w:val="Textbody"/>
        <w:rPr>
          <w:rFonts w:ascii="Arial Narrow" w:hAnsi="Arial Narrow"/>
          <w:i w:val="0"/>
        </w:rPr>
      </w:pPr>
    </w:p>
    <w:p w14:paraId="507CD2F2" w14:textId="77777777" w:rsidR="00961207" w:rsidRDefault="00961207">
      <w:pPr>
        <w:rPr>
          <w:rFonts w:ascii="Arial Narrow" w:hAnsi="Arial Narrow"/>
        </w:rPr>
      </w:pPr>
      <w:r>
        <w:rPr>
          <w:rFonts w:ascii="Arial Narrow" w:hAnsi="Arial Narrow"/>
          <w:i/>
        </w:rPr>
        <w:br w:type="page"/>
      </w:r>
    </w:p>
    <w:p w14:paraId="355D7DA5" w14:textId="5F02D56D" w:rsidR="00961207" w:rsidRPr="00961207" w:rsidRDefault="0016166B" w:rsidP="0016166B">
      <w:pPr>
        <w:tabs>
          <w:tab w:val="center" w:pos="6480"/>
        </w:tabs>
        <w:rPr>
          <w:i/>
        </w:rPr>
      </w:pPr>
      <w:r w:rsidRPr="0016166B">
        <w:rPr>
          <w:rFonts w:ascii="Arial Narrow" w:hAnsi="Arial Narrow"/>
          <w:b/>
          <w:color w:val="002060"/>
          <w:sz w:val="24"/>
        </w:rPr>
        <w:lastRenderedPageBreak/>
        <w:t>Critère n°2 : Garanties apportées en termes de méthodologie et de moyens spécifiques pour la limitation de l’impact environnemental pendant l’exécution des travaux.</w:t>
      </w:r>
    </w:p>
    <w:p w14:paraId="5EA9F8CF" w14:textId="77777777" w:rsidR="00961207" w:rsidRDefault="00961207">
      <w:pPr>
        <w:pStyle w:val="Textbody"/>
        <w:rPr>
          <w:rFonts w:ascii="Arial Narrow" w:hAnsi="Arial Narrow"/>
          <w:i w:val="0"/>
        </w:rPr>
      </w:pPr>
    </w:p>
    <w:p w14:paraId="39BAFD2F" w14:textId="77777777" w:rsidR="00961207" w:rsidRDefault="00961207">
      <w:pPr>
        <w:pStyle w:val="Textbody"/>
        <w:rPr>
          <w:rFonts w:ascii="Arial Narrow" w:hAnsi="Arial Narrow"/>
          <w:i w:val="0"/>
        </w:rPr>
      </w:pPr>
    </w:p>
    <w:p w14:paraId="558FC1B3" w14:textId="77777777" w:rsidR="00961207" w:rsidRDefault="00961207">
      <w:pPr>
        <w:pStyle w:val="Textbody"/>
        <w:rPr>
          <w:rFonts w:ascii="Arial Narrow" w:hAnsi="Arial Narrow"/>
          <w:i w:val="0"/>
        </w:rPr>
      </w:pPr>
    </w:p>
    <w:p w14:paraId="0706D0C3" w14:textId="77777777" w:rsidR="00961207" w:rsidRDefault="00961207">
      <w:pPr>
        <w:pStyle w:val="Textbody"/>
        <w:rPr>
          <w:rFonts w:ascii="Arial Narrow" w:hAnsi="Arial Narrow"/>
          <w:i w:val="0"/>
        </w:rPr>
      </w:pPr>
    </w:p>
    <w:p w14:paraId="2B838F6D" w14:textId="77777777" w:rsidR="00961207" w:rsidRDefault="00961207">
      <w:pPr>
        <w:pStyle w:val="Textbody"/>
        <w:rPr>
          <w:rFonts w:ascii="Arial Narrow" w:hAnsi="Arial Narrow"/>
          <w:i w:val="0"/>
        </w:rPr>
      </w:pPr>
    </w:p>
    <w:p w14:paraId="7122001E" w14:textId="77777777" w:rsidR="00961207" w:rsidRDefault="00961207">
      <w:pPr>
        <w:pStyle w:val="Textbody"/>
        <w:rPr>
          <w:rFonts w:ascii="Arial Narrow" w:hAnsi="Arial Narrow"/>
          <w:i w:val="0"/>
        </w:rPr>
      </w:pPr>
    </w:p>
    <w:p w14:paraId="406B6F97" w14:textId="77777777" w:rsidR="00961207" w:rsidRDefault="00961207">
      <w:pPr>
        <w:pStyle w:val="Textbody"/>
        <w:rPr>
          <w:rFonts w:ascii="Arial Narrow" w:hAnsi="Arial Narrow"/>
          <w:i w:val="0"/>
        </w:rPr>
      </w:pPr>
    </w:p>
    <w:p w14:paraId="74A4D4E2" w14:textId="77777777" w:rsidR="00961207" w:rsidRDefault="00961207">
      <w:pPr>
        <w:pStyle w:val="Textbody"/>
        <w:rPr>
          <w:rFonts w:ascii="Arial Narrow" w:hAnsi="Arial Narrow"/>
          <w:i w:val="0"/>
        </w:rPr>
      </w:pPr>
    </w:p>
    <w:p w14:paraId="7287EAEB" w14:textId="77777777" w:rsidR="00961207" w:rsidRDefault="00961207">
      <w:pPr>
        <w:pStyle w:val="Textbody"/>
        <w:rPr>
          <w:rFonts w:ascii="Arial Narrow" w:hAnsi="Arial Narrow"/>
          <w:i w:val="0"/>
        </w:rPr>
      </w:pPr>
    </w:p>
    <w:p w14:paraId="634C2D49" w14:textId="77777777" w:rsidR="00961207" w:rsidRDefault="00961207">
      <w:pPr>
        <w:pStyle w:val="Textbody"/>
        <w:rPr>
          <w:rFonts w:ascii="Arial Narrow" w:hAnsi="Arial Narrow"/>
          <w:i w:val="0"/>
        </w:rPr>
      </w:pPr>
    </w:p>
    <w:p w14:paraId="7C72235B" w14:textId="77777777" w:rsidR="00961207" w:rsidRDefault="00961207">
      <w:pPr>
        <w:pStyle w:val="Textbody"/>
        <w:rPr>
          <w:rFonts w:ascii="Arial Narrow" w:hAnsi="Arial Narrow"/>
          <w:i w:val="0"/>
        </w:rPr>
      </w:pPr>
    </w:p>
    <w:p w14:paraId="41C35218" w14:textId="77777777" w:rsidR="00961207" w:rsidRDefault="00961207">
      <w:pPr>
        <w:pStyle w:val="Textbody"/>
        <w:rPr>
          <w:rFonts w:ascii="Arial Narrow" w:hAnsi="Arial Narrow"/>
          <w:i w:val="0"/>
        </w:rPr>
      </w:pPr>
    </w:p>
    <w:p w14:paraId="7D313C41" w14:textId="77777777" w:rsidR="00961207" w:rsidRDefault="00961207">
      <w:pPr>
        <w:pStyle w:val="Textbody"/>
        <w:rPr>
          <w:rFonts w:ascii="Arial Narrow" w:hAnsi="Arial Narrow"/>
          <w:i w:val="0"/>
        </w:rPr>
      </w:pPr>
    </w:p>
    <w:p w14:paraId="64E18C23" w14:textId="77777777" w:rsidR="00961207" w:rsidRDefault="00961207">
      <w:pPr>
        <w:pStyle w:val="Textbody"/>
        <w:rPr>
          <w:rFonts w:ascii="Arial Narrow" w:hAnsi="Arial Narrow"/>
          <w:i w:val="0"/>
        </w:rPr>
      </w:pPr>
    </w:p>
    <w:p w14:paraId="3BCA04BD" w14:textId="77777777" w:rsidR="00961207" w:rsidRDefault="00961207">
      <w:pPr>
        <w:pStyle w:val="Textbody"/>
        <w:rPr>
          <w:rFonts w:ascii="Arial Narrow" w:hAnsi="Arial Narrow"/>
          <w:i w:val="0"/>
        </w:rPr>
      </w:pPr>
    </w:p>
    <w:p w14:paraId="5024A153" w14:textId="77777777" w:rsidR="00961207" w:rsidRDefault="00961207">
      <w:pPr>
        <w:pStyle w:val="Textbody"/>
        <w:rPr>
          <w:rFonts w:ascii="Arial Narrow" w:hAnsi="Arial Narrow"/>
          <w:i w:val="0"/>
        </w:rPr>
      </w:pPr>
    </w:p>
    <w:p w14:paraId="284DBEC0" w14:textId="77777777" w:rsidR="00961207" w:rsidRDefault="00961207">
      <w:pPr>
        <w:pStyle w:val="Textbody"/>
        <w:rPr>
          <w:rFonts w:ascii="Arial Narrow" w:hAnsi="Arial Narrow"/>
          <w:i w:val="0"/>
        </w:rPr>
      </w:pPr>
    </w:p>
    <w:p w14:paraId="499B9E2C" w14:textId="77777777" w:rsidR="00961207" w:rsidRDefault="00961207">
      <w:pPr>
        <w:pStyle w:val="Textbody"/>
        <w:rPr>
          <w:rFonts w:ascii="Arial Narrow" w:hAnsi="Arial Narrow"/>
          <w:i w:val="0"/>
        </w:rPr>
      </w:pPr>
    </w:p>
    <w:p w14:paraId="720FD054" w14:textId="77777777" w:rsidR="00961207" w:rsidRDefault="00961207">
      <w:pPr>
        <w:pStyle w:val="Textbody"/>
        <w:rPr>
          <w:rFonts w:ascii="Arial Narrow" w:hAnsi="Arial Narrow"/>
          <w:i w:val="0"/>
        </w:rPr>
      </w:pPr>
    </w:p>
    <w:p w14:paraId="63B81841" w14:textId="77777777" w:rsidR="00961207" w:rsidRDefault="00961207">
      <w:pPr>
        <w:pStyle w:val="Textbody"/>
        <w:rPr>
          <w:rFonts w:ascii="Arial Narrow" w:hAnsi="Arial Narrow"/>
          <w:i w:val="0"/>
        </w:rPr>
      </w:pPr>
    </w:p>
    <w:bookmarkEnd w:id="5"/>
    <w:p w14:paraId="28876BA1" w14:textId="068EBEDB" w:rsidR="00961207" w:rsidRDefault="00961207">
      <w:pPr>
        <w:rPr>
          <w:rFonts w:ascii="Arial Narrow" w:hAnsi="Arial Narrow"/>
        </w:rPr>
      </w:pPr>
    </w:p>
    <w:sectPr w:rsidR="00961207">
      <w:headerReference w:type="default" r:id="rId13"/>
      <w:footerReference w:type="default" r:id="rId14"/>
      <w:pgSz w:w="11906" w:h="16838"/>
      <w:pgMar w:top="1134" w:right="1134" w:bottom="1134" w:left="1134" w:header="42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8812D" w14:textId="77777777" w:rsidR="00B43D45" w:rsidRDefault="00B43D45">
      <w:r>
        <w:separator/>
      </w:r>
    </w:p>
  </w:endnote>
  <w:endnote w:type="continuationSeparator" w:id="0">
    <w:p w14:paraId="45A894DA" w14:textId="77777777" w:rsidR="00B43D45" w:rsidRDefault="00B4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9397" w14:textId="77777777" w:rsidR="009D3648" w:rsidRDefault="00CD3CAB">
    <w:pPr>
      <w:tabs>
        <w:tab w:val="right" w:leader="underscore" w:pos="9638"/>
      </w:tabs>
      <w:rPr>
        <w:b/>
      </w:rPr>
    </w:pPr>
    <w:r>
      <w:tab/>
    </w:r>
  </w:p>
  <w:p w14:paraId="331EC646" w14:textId="59CA15B4" w:rsidR="009D3648" w:rsidRDefault="00CD3CAB">
    <w:pPr>
      <w:tabs>
        <w:tab w:val="decimal" w:pos="4962"/>
        <w:tab w:val="right" w:pos="9639"/>
      </w:tabs>
      <w:rPr>
        <w:rFonts w:ascii="Arial Narrow" w:hAnsi="Arial Narrow"/>
      </w:rPr>
    </w:pPr>
    <w:r>
      <w:rPr>
        <w:rFonts w:ascii="Arial Narrow" w:hAnsi="Arial Narrow"/>
        <w:b/>
      </w:rPr>
      <w:t>Consultation n°</w:t>
    </w:r>
    <w:r>
      <w:t xml:space="preserve"> </w:t>
    </w:r>
    <w:r w:rsidR="00961207" w:rsidRPr="00961207">
      <w:rPr>
        <w:rFonts w:ascii="Arial Narrow" w:hAnsi="Arial Narrow"/>
        <w:b/>
      </w:rPr>
      <w:t>DR01_</w:t>
    </w:r>
    <w:r w:rsidR="0016166B" w:rsidRPr="0016166B">
      <w:t xml:space="preserve"> </w:t>
    </w:r>
    <w:r w:rsidR="0016166B" w:rsidRPr="0016166B">
      <w:rPr>
        <w:rFonts w:ascii="Arial Narrow" w:hAnsi="Arial Narrow"/>
        <w:b/>
      </w:rPr>
      <w:t>IFSEM_2025_21</w:t>
    </w:r>
    <w:r>
      <w:rPr>
        <w:rFonts w:ascii="Arial Narrow" w:hAnsi="Arial Narrow"/>
        <w:b/>
      </w:rPr>
      <w:tab/>
      <w:t xml:space="preserve"> CRT</w:t>
    </w:r>
    <w:r>
      <w:rPr>
        <w:rFonts w:ascii="Arial Narrow" w:hAnsi="Arial Narrow"/>
        <w:b/>
      </w:rPr>
      <w:tab/>
      <w:t xml:space="preserve">Page N° </w:t>
    </w:r>
    <w:r>
      <w:rPr>
        <w:rStyle w:val="Numrodepage"/>
        <w:rFonts w:ascii="Arial Narrow" w:hAnsi="Arial Narrow" w:cs="Arial"/>
        <w:b/>
      </w:rPr>
      <w:fldChar w:fldCharType="begin"/>
    </w:r>
    <w:r>
      <w:rPr>
        <w:rStyle w:val="Numrodepage"/>
        <w:rFonts w:ascii="Arial Narrow" w:hAnsi="Arial Narrow" w:cs="Arial"/>
        <w:b/>
      </w:rPr>
      <w:instrText xml:space="preserve"> PAGE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r>
      <w:rPr>
        <w:rStyle w:val="Numrodepage"/>
        <w:rFonts w:ascii="Arial Narrow" w:hAnsi="Arial Narrow" w:cs="Arial"/>
        <w:b/>
      </w:rPr>
      <w:t xml:space="preserve"> </w:t>
    </w:r>
    <w:r>
      <w:rPr>
        <w:rFonts w:ascii="Arial Narrow" w:hAnsi="Arial Narrow"/>
        <w:b/>
      </w:rPr>
      <w:t xml:space="preserve">/ </w:t>
    </w:r>
    <w:r>
      <w:rPr>
        <w:rStyle w:val="Numrodepage"/>
        <w:rFonts w:ascii="Arial Narrow" w:hAnsi="Arial Narrow" w:cs="Arial"/>
        <w:b/>
      </w:rPr>
      <w:fldChar w:fldCharType="begin"/>
    </w:r>
    <w:r>
      <w:rPr>
        <w:rStyle w:val="Numrodepage"/>
        <w:rFonts w:ascii="Arial Narrow" w:hAnsi="Arial Narrow" w:cs="Arial"/>
        <w:b/>
      </w:rPr>
      <w:instrText xml:space="preserve"> NUMPAGES \*Arabic </w:instrText>
    </w:r>
    <w:r>
      <w:rPr>
        <w:rStyle w:val="Numrodepage"/>
        <w:rFonts w:ascii="Arial Narrow" w:hAnsi="Arial Narrow" w:cs="Arial"/>
        <w:b/>
      </w:rPr>
      <w:fldChar w:fldCharType="separate"/>
    </w:r>
    <w:r w:rsidR="009C5EA2">
      <w:rPr>
        <w:rStyle w:val="Numrodepage"/>
        <w:rFonts w:ascii="Arial Narrow" w:hAnsi="Arial Narrow" w:cs="Arial"/>
        <w:b/>
        <w:noProof/>
      </w:rPr>
      <w:t>9</w:t>
    </w:r>
    <w:r>
      <w:rPr>
        <w:rStyle w:val="Numrodepage"/>
        <w:rFonts w:ascii="Arial Narrow" w:hAnsi="Arial Narrow" w:cs="Arial"/>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43A4D" w14:textId="77777777" w:rsidR="00B43D45" w:rsidRDefault="00B43D45">
      <w:r>
        <w:rPr>
          <w:color w:val="000000"/>
        </w:rPr>
        <w:separator/>
      </w:r>
    </w:p>
  </w:footnote>
  <w:footnote w:type="continuationSeparator" w:id="0">
    <w:p w14:paraId="6A125A05" w14:textId="77777777" w:rsidR="00B43D45" w:rsidRDefault="00B43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8BA95" w14:textId="77777777" w:rsidR="009D3648" w:rsidRDefault="009D3648">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5DDF"/>
    <w:multiLevelType w:val="multilevel"/>
    <w:tmpl w:val="F54C02B4"/>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9C44780"/>
    <w:multiLevelType w:val="multilevel"/>
    <w:tmpl w:val="8C68EF0E"/>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15:restartNumberingAfterBreak="0">
    <w:nsid w:val="0C9848D9"/>
    <w:multiLevelType w:val="multilevel"/>
    <w:tmpl w:val="072A2D78"/>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1174C68"/>
    <w:multiLevelType w:val="multilevel"/>
    <w:tmpl w:val="12AA608E"/>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13C66BF"/>
    <w:multiLevelType w:val="multilevel"/>
    <w:tmpl w:val="ECD68100"/>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29C125D"/>
    <w:multiLevelType w:val="multilevel"/>
    <w:tmpl w:val="5638150A"/>
    <w:styleLink w:val="WWOutlineListStyle4"/>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4070C40"/>
    <w:multiLevelType w:val="multilevel"/>
    <w:tmpl w:val="3E3016B2"/>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16D632B6"/>
    <w:multiLevelType w:val="multilevel"/>
    <w:tmpl w:val="63BC8B96"/>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278564F1"/>
    <w:multiLevelType w:val="multilevel"/>
    <w:tmpl w:val="5E04172A"/>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2CAF6E48"/>
    <w:multiLevelType w:val="multilevel"/>
    <w:tmpl w:val="FCB0A0A8"/>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2CCE2432"/>
    <w:multiLevelType w:val="multilevel"/>
    <w:tmpl w:val="A120EFB8"/>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96D57BE"/>
    <w:multiLevelType w:val="multilevel"/>
    <w:tmpl w:val="AADADACA"/>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C885CB7"/>
    <w:multiLevelType w:val="multilevel"/>
    <w:tmpl w:val="5C5A7BD2"/>
    <w:lvl w:ilvl="0">
      <w:start w:val="2"/>
      <w:numFmt w:val="decimal"/>
      <w:lvlText w:val="%1."/>
      <w:lvlJc w:val="left"/>
      <w:pPr>
        <w:ind w:left="360" w:hanging="360"/>
      </w:pPr>
      <w:rPr>
        <w:rFonts w:hint="default"/>
      </w:rPr>
    </w:lvl>
    <w:lvl w:ilvl="1">
      <w:start w:val="1"/>
      <w:numFmt w:val="decimal"/>
      <w:pStyle w:val="Paragraphedeliste"/>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A415E9"/>
    <w:multiLevelType w:val="multilevel"/>
    <w:tmpl w:val="9954B26A"/>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15:restartNumberingAfterBreak="0">
    <w:nsid w:val="3F5E4A67"/>
    <w:multiLevelType w:val="multilevel"/>
    <w:tmpl w:val="44A4B970"/>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423D625A"/>
    <w:multiLevelType w:val="multilevel"/>
    <w:tmpl w:val="B8923384"/>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432C2C84"/>
    <w:multiLevelType w:val="multilevel"/>
    <w:tmpl w:val="E51AC908"/>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44F95726"/>
    <w:multiLevelType w:val="hybridMultilevel"/>
    <w:tmpl w:val="7420842C"/>
    <w:lvl w:ilvl="0" w:tplc="8EBC33B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8C399B"/>
    <w:multiLevelType w:val="multilevel"/>
    <w:tmpl w:val="8124BC9E"/>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481D3859"/>
    <w:multiLevelType w:val="multilevel"/>
    <w:tmpl w:val="C05AC5F0"/>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498D6180"/>
    <w:multiLevelType w:val="multilevel"/>
    <w:tmpl w:val="7B1C419A"/>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4BF00159"/>
    <w:multiLevelType w:val="multilevel"/>
    <w:tmpl w:val="B4AC9790"/>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4BF11D0D"/>
    <w:multiLevelType w:val="multilevel"/>
    <w:tmpl w:val="43AA4042"/>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4EF55B3A"/>
    <w:multiLevelType w:val="multilevel"/>
    <w:tmpl w:val="1F7AD14A"/>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4" w15:restartNumberingAfterBreak="0">
    <w:nsid w:val="52111B05"/>
    <w:multiLevelType w:val="multilevel"/>
    <w:tmpl w:val="80CA38E2"/>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48E1310"/>
    <w:multiLevelType w:val="multilevel"/>
    <w:tmpl w:val="EE1AD940"/>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55282081"/>
    <w:multiLevelType w:val="multilevel"/>
    <w:tmpl w:val="63B80C8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F43B27"/>
    <w:multiLevelType w:val="multilevel"/>
    <w:tmpl w:val="0E366A9E"/>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561B1B14"/>
    <w:multiLevelType w:val="multilevel"/>
    <w:tmpl w:val="E468F7F2"/>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5B064A8B"/>
    <w:multiLevelType w:val="multilevel"/>
    <w:tmpl w:val="0B38A210"/>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62D96EB7"/>
    <w:multiLevelType w:val="multilevel"/>
    <w:tmpl w:val="6B06522A"/>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635E6279"/>
    <w:multiLevelType w:val="multilevel"/>
    <w:tmpl w:val="177C539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65803F39"/>
    <w:multiLevelType w:val="multilevel"/>
    <w:tmpl w:val="3EF483D2"/>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69E37A1C"/>
    <w:multiLevelType w:val="multilevel"/>
    <w:tmpl w:val="98602238"/>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6B480A19"/>
    <w:multiLevelType w:val="multilevel"/>
    <w:tmpl w:val="3D86A758"/>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73A97078"/>
    <w:multiLevelType w:val="multilevel"/>
    <w:tmpl w:val="EFCE6346"/>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75202BDA"/>
    <w:multiLevelType w:val="multilevel"/>
    <w:tmpl w:val="F8BC0C4E"/>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76AB56B1"/>
    <w:multiLevelType w:val="multilevel"/>
    <w:tmpl w:val="32148AE6"/>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7A486BEA"/>
    <w:multiLevelType w:val="multilevel"/>
    <w:tmpl w:val="5E9020A4"/>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16cid:durableId="457796777">
    <w:abstractNumId w:val="5"/>
    <w:lvlOverride w:ilvl="0">
      <w:lvl w:ilvl="0">
        <w:start w:val="1"/>
        <w:numFmt w:val="decimal"/>
        <w:pStyle w:val="Titre1"/>
        <w:lvlText w:val="%1)"/>
        <w:lvlJc w:val="left"/>
        <w:rPr>
          <w:b w:val="0"/>
        </w:rPr>
      </w:lvl>
    </w:lvlOverride>
  </w:num>
  <w:num w:numId="2" w16cid:durableId="235241183">
    <w:abstractNumId w:val="10"/>
  </w:num>
  <w:num w:numId="3" w16cid:durableId="18901060">
    <w:abstractNumId w:val="36"/>
  </w:num>
  <w:num w:numId="4" w16cid:durableId="2026781127">
    <w:abstractNumId w:val="19"/>
  </w:num>
  <w:num w:numId="5" w16cid:durableId="1015158981">
    <w:abstractNumId w:val="21"/>
  </w:num>
  <w:num w:numId="6" w16cid:durableId="1785690344">
    <w:abstractNumId w:val="15"/>
  </w:num>
  <w:num w:numId="7" w16cid:durableId="553854586">
    <w:abstractNumId w:val="27"/>
  </w:num>
  <w:num w:numId="8" w16cid:durableId="1315253448">
    <w:abstractNumId w:val="11"/>
  </w:num>
  <w:num w:numId="9" w16cid:durableId="447285945">
    <w:abstractNumId w:val="13"/>
  </w:num>
  <w:num w:numId="10" w16cid:durableId="462309514">
    <w:abstractNumId w:val="25"/>
  </w:num>
  <w:num w:numId="11" w16cid:durableId="1559242663">
    <w:abstractNumId w:val="6"/>
  </w:num>
  <w:num w:numId="12" w16cid:durableId="652099554">
    <w:abstractNumId w:val="2"/>
  </w:num>
  <w:num w:numId="13" w16cid:durableId="501701290">
    <w:abstractNumId w:val="33"/>
  </w:num>
  <w:num w:numId="14" w16cid:durableId="1387414636">
    <w:abstractNumId w:val="7"/>
  </w:num>
  <w:num w:numId="15" w16cid:durableId="1473983792">
    <w:abstractNumId w:val="24"/>
  </w:num>
  <w:num w:numId="16" w16cid:durableId="1341084356">
    <w:abstractNumId w:val="16"/>
  </w:num>
  <w:num w:numId="17" w16cid:durableId="735399063">
    <w:abstractNumId w:val="38"/>
  </w:num>
  <w:num w:numId="18" w16cid:durableId="924147440">
    <w:abstractNumId w:val="31"/>
  </w:num>
  <w:num w:numId="19" w16cid:durableId="589313144">
    <w:abstractNumId w:val="29"/>
  </w:num>
  <w:num w:numId="20" w16cid:durableId="658464293">
    <w:abstractNumId w:val="4"/>
  </w:num>
  <w:num w:numId="21" w16cid:durableId="720595643">
    <w:abstractNumId w:val="9"/>
  </w:num>
  <w:num w:numId="22" w16cid:durableId="651756455">
    <w:abstractNumId w:val="32"/>
  </w:num>
  <w:num w:numId="23" w16cid:durableId="1568227621">
    <w:abstractNumId w:val="8"/>
  </w:num>
  <w:num w:numId="24" w16cid:durableId="1673339695">
    <w:abstractNumId w:val="0"/>
  </w:num>
  <w:num w:numId="25" w16cid:durableId="399712482">
    <w:abstractNumId w:val="22"/>
  </w:num>
  <w:num w:numId="26" w16cid:durableId="234819368">
    <w:abstractNumId w:val="1"/>
  </w:num>
  <w:num w:numId="27" w16cid:durableId="488715252">
    <w:abstractNumId w:val="37"/>
  </w:num>
  <w:num w:numId="28" w16cid:durableId="2052413575">
    <w:abstractNumId w:val="28"/>
  </w:num>
  <w:num w:numId="29" w16cid:durableId="337852771">
    <w:abstractNumId w:val="18"/>
  </w:num>
  <w:num w:numId="30" w16cid:durableId="1704747006">
    <w:abstractNumId w:val="30"/>
  </w:num>
  <w:num w:numId="31" w16cid:durableId="240800444">
    <w:abstractNumId w:val="35"/>
  </w:num>
  <w:num w:numId="32" w16cid:durableId="1456169096">
    <w:abstractNumId w:val="34"/>
  </w:num>
  <w:num w:numId="33" w16cid:durableId="1983922635">
    <w:abstractNumId w:val="14"/>
  </w:num>
  <w:num w:numId="34" w16cid:durableId="1688947568">
    <w:abstractNumId w:val="20"/>
  </w:num>
  <w:num w:numId="35" w16cid:durableId="968390932">
    <w:abstractNumId w:val="23"/>
  </w:num>
  <w:num w:numId="36" w16cid:durableId="1022822579">
    <w:abstractNumId w:val="3"/>
  </w:num>
  <w:num w:numId="37" w16cid:durableId="1378238204">
    <w:abstractNumId w:val="26"/>
  </w:num>
  <w:num w:numId="38" w16cid:durableId="1408767899">
    <w:abstractNumId w:val="5"/>
  </w:num>
  <w:num w:numId="39" w16cid:durableId="1276447378">
    <w:abstractNumId w:val="12"/>
  </w:num>
  <w:num w:numId="40" w16cid:durableId="2087871249">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48"/>
    <w:rsid w:val="000B5D4A"/>
    <w:rsid w:val="000C0D5B"/>
    <w:rsid w:val="0016166B"/>
    <w:rsid w:val="004A537D"/>
    <w:rsid w:val="00601287"/>
    <w:rsid w:val="00961207"/>
    <w:rsid w:val="009C5EA2"/>
    <w:rsid w:val="009D3648"/>
    <w:rsid w:val="00B43D45"/>
    <w:rsid w:val="00CD3CAB"/>
    <w:rsid w:val="00DF4D33"/>
    <w:rsid w:val="00DF5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64279"/>
  <w15:docId w15:val="{4EFC8AA4-F9CF-4E11-AFAE-B6D3CFE80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Arial" w:hAnsi="Arial" w:cs="Arial"/>
      <w:b/>
      <w:caps/>
      <w:color w:val="0000FF"/>
      <w:sz w:val="28"/>
      <w:szCs w:val="22"/>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38"/>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link w:val="ParagraphedelisteCar"/>
    <w:uiPriority w:val="34"/>
    <w:qFormat/>
    <w:pPr>
      <w:numPr>
        <w:ilvl w:val="1"/>
        <w:numId w:val="39"/>
      </w:numPr>
      <w:tabs>
        <w:tab w:val="left" w:pos="792"/>
      </w:tabs>
      <w:spacing w:before="306" w:after="160" w:line="259" w:lineRule="auto"/>
      <w:contextualSpacing/>
      <w:outlineLvl w:val="2"/>
    </w:pPr>
    <w:rPr>
      <w:rFonts w:ascii="Arial Narrow" w:eastAsia="Calibri" w:hAnsi="Arial Narrow"/>
      <w:b/>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character" w:customStyle="1" w:styleId="ParagraphedelisteCar">
    <w:name w:val="Paragraphe de liste Car"/>
    <w:basedOn w:val="Policepardfaut"/>
    <w:link w:val="Paragraphedeliste"/>
    <w:uiPriority w:val="34"/>
    <w:locked/>
    <w:rsid w:val="00961207"/>
    <w:rPr>
      <w:rFonts w:ascii="Arial Narrow" w:eastAsia="Calibri" w:hAnsi="Arial Narrow"/>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4C11-0CE2-4AD2-A589-846A11FB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585</Words>
  <Characters>3222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Rufas Jean</cp:lastModifiedBy>
  <cp:revision>2</cp:revision>
  <dcterms:created xsi:type="dcterms:W3CDTF">2026-01-30T13:29:00Z</dcterms:created>
  <dcterms:modified xsi:type="dcterms:W3CDTF">2026-01-30T13:29:00Z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